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9F9" w:rsidRPr="00FC79F9" w:rsidRDefault="00FC79F9" w:rsidP="00FC79F9">
      <w:pPr>
        <w:spacing w:after="0" w:line="240" w:lineRule="auto"/>
        <w:jc w:val="center"/>
        <w:rPr>
          <w:rFonts w:eastAsia="Times New Roman" w:cs="Times New Roman"/>
          <w:b/>
          <w:szCs w:val="24"/>
          <w:lang w:eastAsia="nb-NO"/>
        </w:rPr>
      </w:pPr>
      <w:r w:rsidRPr="00FC79F9">
        <w:rPr>
          <w:rFonts w:eastAsia="Times New Roman" w:cs="Times New Roman"/>
          <w:szCs w:val="24"/>
          <w:lang w:eastAsia="nb-NO"/>
        </w:rPr>
        <w:object w:dxaOrig="4406"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1.8pt;height:55.2pt" o:ole="" fillcolor="window">
            <v:imagedata r:id="rId7" o:title=""/>
          </v:shape>
          <o:OLEObject Type="Embed" ProgID="MS_ClipArt_Gallery" ShapeID="_x0000_i1025" DrawAspect="Content" ObjectID="_1587889265" r:id="rId8"/>
        </w:object>
      </w:r>
    </w:p>
    <w:p w:rsidR="00FC79F9" w:rsidRPr="00FC79F9" w:rsidRDefault="00FC79F9" w:rsidP="00FC79F9">
      <w:pPr>
        <w:spacing w:after="0" w:line="240" w:lineRule="auto"/>
        <w:rPr>
          <w:rFonts w:eastAsia="Times New Roman" w:cs="Times New Roman"/>
          <w:b/>
          <w:sz w:val="72"/>
          <w:szCs w:val="72"/>
          <w:lang w:eastAsia="nb-NO"/>
        </w:rPr>
      </w:pPr>
    </w:p>
    <w:p w:rsidR="00FC79F9" w:rsidRPr="00FC79F9" w:rsidRDefault="00FC79F9" w:rsidP="00FC79F9">
      <w:pPr>
        <w:spacing w:after="0" w:line="240" w:lineRule="auto"/>
        <w:rPr>
          <w:rFonts w:eastAsia="Times New Roman" w:cs="Times New Roman"/>
          <w:b/>
          <w:sz w:val="72"/>
          <w:szCs w:val="72"/>
          <w:lang w:eastAsia="nb-NO"/>
        </w:rPr>
      </w:pPr>
    </w:p>
    <w:p w:rsidR="00FC79F9" w:rsidRPr="00FC79F9" w:rsidRDefault="00FC79F9" w:rsidP="00FC79F9">
      <w:pPr>
        <w:spacing w:after="0" w:line="240" w:lineRule="auto"/>
        <w:rPr>
          <w:rFonts w:eastAsia="Times New Roman" w:cs="Times New Roman"/>
          <w:b/>
          <w:sz w:val="72"/>
          <w:szCs w:val="72"/>
          <w:lang w:eastAsia="nb-NO"/>
        </w:rPr>
      </w:pPr>
      <w:r w:rsidRPr="00FC79F9">
        <w:rPr>
          <w:rFonts w:eastAsia="Times New Roman" w:cs="Times New Roman"/>
          <w:b/>
          <w:sz w:val="72"/>
          <w:szCs w:val="72"/>
          <w:lang w:eastAsia="nb-NO"/>
        </w:rPr>
        <w:t>Deleg</w:t>
      </w:r>
      <w:r w:rsidR="002F1460">
        <w:rPr>
          <w:rFonts w:eastAsia="Times New Roman" w:cs="Times New Roman"/>
          <w:b/>
          <w:sz w:val="72"/>
          <w:szCs w:val="72"/>
          <w:lang w:eastAsia="nb-NO"/>
        </w:rPr>
        <w:t>erings</w:t>
      </w:r>
      <w:r w:rsidRPr="00FC79F9">
        <w:rPr>
          <w:rFonts w:eastAsia="Times New Roman" w:cs="Times New Roman"/>
          <w:b/>
          <w:sz w:val="72"/>
          <w:szCs w:val="72"/>
          <w:lang w:eastAsia="nb-NO"/>
        </w:rPr>
        <w:t>reglement</w:t>
      </w:r>
    </w:p>
    <w:p w:rsidR="00FC79F9" w:rsidRPr="00FC79F9" w:rsidRDefault="00FC79F9" w:rsidP="00FC79F9">
      <w:pPr>
        <w:spacing w:after="0" w:line="240" w:lineRule="auto"/>
        <w:rPr>
          <w:rFonts w:eastAsia="Times New Roman" w:cs="Times New Roman"/>
          <w:b/>
          <w:sz w:val="56"/>
          <w:szCs w:val="56"/>
          <w:lang w:eastAsia="nb-NO"/>
        </w:rPr>
      </w:pPr>
      <w:r w:rsidRPr="00FC79F9">
        <w:rPr>
          <w:rFonts w:eastAsia="Times New Roman" w:cs="Times New Roman"/>
          <w:b/>
          <w:sz w:val="56"/>
          <w:szCs w:val="56"/>
          <w:lang w:eastAsia="nb-NO"/>
        </w:rPr>
        <w:t>for kommunestyret,</w:t>
      </w:r>
    </w:p>
    <w:p w:rsidR="00FC79F9" w:rsidRPr="00FC79F9" w:rsidRDefault="00FC79F9" w:rsidP="00FC79F9">
      <w:pPr>
        <w:spacing w:after="0" w:line="240" w:lineRule="auto"/>
        <w:rPr>
          <w:rFonts w:eastAsia="Times New Roman" w:cs="Times New Roman"/>
          <w:b/>
          <w:sz w:val="56"/>
          <w:szCs w:val="56"/>
          <w:lang w:eastAsia="nb-NO"/>
        </w:rPr>
      </w:pPr>
      <w:r w:rsidRPr="00FC79F9">
        <w:rPr>
          <w:rFonts w:eastAsia="Times New Roman" w:cs="Times New Roman"/>
          <w:b/>
          <w:sz w:val="56"/>
          <w:szCs w:val="56"/>
          <w:lang w:eastAsia="nb-NO"/>
        </w:rPr>
        <w:t>formannskapet,</w:t>
      </w:r>
    </w:p>
    <w:p w:rsidR="00FC79F9" w:rsidRPr="00FC79F9" w:rsidRDefault="00FC79F9" w:rsidP="00FC79F9">
      <w:pPr>
        <w:spacing w:after="0" w:line="240" w:lineRule="auto"/>
        <w:rPr>
          <w:rFonts w:eastAsia="Times New Roman" w:cs="Times New Roman"/>
          <w:b/>
          <w:sz w:val="56"/>
          <w:szCs w:val="56"/>
          <w:lang w:eastAsia="nb-NO"/>
        </w:rPr>
      </w:pPr>
      <w:r w:rsidRPr="00FC79F9">
        <w:rPr>
          <w:rFonts w:eastAsia="Times New Roman" w:cs="Times New Roman"/>
          <w:b/>
          <w:sz w:val="56"/>
          <w:szCs w:val="56"/>
          <w:lang w:eastAsia="nb-NO"/>
        </w:rPr>
        <w:t>hovedutvalgene,</w:t>
      </w:r>
    </w:p>
    <w:p w:rsidR="00FC79F9" w:rsidRPr="00FC79F9" w:rsidRDefault="00FC79F9" w:rsidP="00FC79F9">
      <w:pPr>
        <w:spacing w:after="0" w:line="240" w:lineRule="auto"/>
        <w:rPr>
          <w:rFonts w:eastAsia="Times New Roman" w:cs="Times New Roman"/>
          <w:b/>
          <w:sz w:val="56"/>
          <w:szCs w:val="56"/>
          <w:lang w:eastAsia="nb-NO"/>
        </w:rPr>
      </w:pPr>
      <w:r w:rsidRPr="00FC79F9">
        <w:rPr>
          <w:rFonts w:eastAsia="Times New Roman" w:cs="Times New Roman"/>
          <w:b/>
          <w:sz w:val="56"/>
          <w:szCs w:val="56"/>
          <w:lang w:eastAsia="nb-NO"/>
        </w:rPr>
        <w:t>klagenemnda,</w:t>
      </w:r>
    </w:p>
    <w:p w:rsidR="00FC79F9" w:rsidRPr="00FC79F9" w:rsidRDefault="00FC79F9" w:rsidP="00FC79F9">
      <w:pPr>
        <w:spacing w:after="0" w:line="240" w:lineRule="auto"/>
        <w:rPr>
          <w:rFonts w:eastAsia="Times New Roman" w:cs="Times New Roman"/>
          <w:b/>
          <w:sz w:val="56"/>
          <w:szCs w:val="56"/>
          <w:lang w:eastAsia="nb-NO"/>
        </w:rPr>
      </w:pPr>
      <w:r w:rsidRPr="00FC79F9">
        <w:rPr>
          <w:rFonts w:eastAsia="Times New Roman" w:cs="Times New Roman"/>
          <w:b/>
          <w:sz w:val="56"/>
          <w:szCs w:val="56"/>
          <w:lang w:eastAsia="nb-NO"/>
        </w:rPr>
        <w:t>andre utvalg og ordfører,</w:t>
      </w:r>
    </w:p>
    <w:p w:rsidR="00FC79F9" w:rsidRPr="00FC79F9" w:rsidRDefault="00FC79F9" w:rsidP="00FC79F9">
      <w:pPr>
        <w:spacing w:after="0" w:line="240" w:lineRule="auto"/>
        <w:rPr>
          <w:rFonts w:eastAsia="Times New Roman" w:cs="Times New Roman"/>
          <w:b/>
          <w:sz w:val="56"/>
          <w:szCs w:val="56"/>
          <w:lang w:eastAsia="nb-NO"/>
        </w:rPr>
      </w:pPr>
    </w:p>
    <w:p w:rsidR="00FC79F9" w:rsidRPr="00FC79F9" w:rsidRDefault="00FC79F9" w:rsidP="00FC79F9">
      <w:pPr>
        <w:spacing w:after="0" w:line="240" w:lineRule="auto"/>
        <w:rPr>
          <w:rFonts w:eastAsia="Times New Roman" w:cs="Times New Roman"/>
          <w:b/>
          <w:sz w:val="56"/>
          <w:szCs w:val="56"/>
          <w:lang w:eastAsia="nb-NO"/>
        </w:rPr>
      </w:pPr>
      <w:r w:rsidRPr="00FC79F9">
        <w:rPr>
          <w:rFonts w:eastAsia="Times New Roman" w:cs="Times New Roman"/>
          <w:b/>
          <w:sz w:val="56"/>
          <w:szCs w:val="56"/>
          <w:lang w:eastAsia="nb-NO"/>
        </w:rPr>
        <w:t xml:space="preserve">samt oversikt over </w:t>
      </w:r>
    </w:p>
    <w:p w:rsidR="00FC79F9" w:rsidRPr="00FC79F9" w:rsidRDefault="00FC79F9" w:rsidP="00FC79F9">
      <w:pPr>
        <w:spacing w:after="0" w:line="240" w:lineRule="auto"/>
        <w:rPr>
          <w:rFonts w:eastAsia="Times New Roman" w:cs="Times New Roman"/>
          <w:b/>
          <w:sz w:val="56"/>
          <w:szCs w:val="56"/>
          <w:lang w:eastAsia="nb-NO"/>
        </w:rPr>
      </w:pPr>
      <w:r w:rsidRPr="00FC79F9">
        <w:rPr>
          <w:rFonts w:eastAsia="Times New Roman" w:cs="Times New Roman"/>
          <w:b/>
          <w:sz w:val="56"/>
          <w:szCs w:val="56"/>
          <w:lang w:eastAsia="nb-NO"/>
        </w:rPr>
        <w:t xml:space="preserve">saksområder som er </w:t>
      </w:r>
    </w:p>
    <w:p w:rsidR="00FC79F9" w:rsidRPr="00FC79F9" w:rsidRDefault="00FC79F9" w:rsidP="00FC79F9">
      <w:pPr>
        <w:spacing w:after="0" w:line="240" w:lineRule="auto"/>
        <w:rPr>
          <w:rFonts w:eastAsia="Times New Roman" w:cs="Times New Roman"/>
          <w:b/>
          <w:sz w:val="56"/>
          <w:szCs w:val="56"/>
          <w:lang w:eastAsia="nb-NO"/>
        </w:rPr>
      </w:pPr>
      <w:r w:rsidRPr="00FC79F9">
        <w:rPr>
          <w:rFonts w:eastAsia="Times New Roman" w:cs="Times New Roman"/>
          <w:b/>
          <w:sz w:val="56"/>
          <w:szCs w:val="56"/>
          <w:lang w:eastAsia="nb-NO"/>
        </w:rPr>
        <w:t xml:space="preserve">delegert rådmannen </w:t>
      </w:r>
    </w:p>
    <w:p w:rsidR="00FC79F9" w:rsidRPr="00FC79F9" w:rsidRDefault="00FC79F9" w:rsidP="00FC79F9">
      <w:pPr>
        <w:spacing w:after="0" w:line="240" w:lineRule="auto"/>
        <w:rPr>
          <w:rFonts w:eastAsia="Times New Roman" w:cs="Times New Roman"/>
          <w:b/>
          <w:sz w:val="28"/>
          <w:szCs w:val="28"/>
          <w:lang w:eastAsia="nb-NO"/>
        </w:rPr>
      </w:pPr>
    </w:p>
    <w:p w:rsidR="00FC79F9" w:rsidRPr="00FC79F9" w:rsidRDefault="00FC79F9" w:rsidP="00FC79F9">
      <w:pPr>
        <w:spacing w:after="0" w:line="240" w:lineRule="auto"/>
        <w:rPr>
          <w:rFonts w:eastAsia="Times New Roman" w:cs="Times New Roman"/>
          <w:b/>
          <w:sz w:val="28"/>
          <w:szCs w:val="28"/>
          <w:lang w:eastAsia="nb-NO"/>
        </w:rPr>
      </w:pPr>
    </w:p>
    <w:p w:rsidR="00FC79F9" w:rsidRPr="00FC79F9" w:rsidRDefault="00FC79F9" w:rsidP="00FC79F9">
      <w:pPr>
        <w:spacing w:after="0" w:line="240" w:lineRule="auto"/>
        <w:rPr>
          <w:rFonts w:eastAsia="Times New Roman" w:cs="Times New Roman"/>
          <w:b/>
          <w:sz w:val="28"/>
          <w:szCs w:val="28"/>
          <w:lang w:eastAsia="nb-NO"/>
        </w:rPr>
      </w:pPr>
    </w:p>
    <w:p w:rsidR="00FC79F9" w:rsidRPr="00FC79F9" w:rsidRDefault="00FC79F9" w:rsidP="00FC79F9">
      <w:pPr>
        <w:spacing w:after="0" w:line="240" w:lineRule="auto"/>
        <w:rPr>
          <w:rFonts w:eastAsia="Times New Roman" w:cs="Times New Roman"/>
          <w:b/>
          <w:sz w:val="28"/>
          <w:szCs w:val="28"/>
          <w:lang w:eastAsia="nb-NO"/>
        </w:rPr>
      </w:pPr>
    </w:p>
    <w:p w:rsidR="00FC79F9" w:rsidRPr="00FF4C3F" w:rsidRDefault="00FF4C3F" w:rsidP="00FC79F9">
      <w:pPr>
        <w:spacing w:after="0" w:line="240" w:lineRule="auto"/>
        <w:rPr>
          <w:rFonts w:eastAsia="Times New Roman" w:cs="Times New Roman"/>
          <w:b/>
          <w:color w:val="FF0000"/>
          <w:sz w:val="40"/>
          <w:szCs w:val="40"/>
          <w:lang w:eastAsia="nb-NO"/>
        </w:rPr>
      </w:pPr>
      <w:r w:rsidRPr="00FF4C3F">
        <w:rPr>
          <w:rFonts w:eastAsia="Times New Roman" w:cs="Times New Roman"/>
          <w:b/>
          <w:color w:val="FF0000"/>
          <w:sz w:val="40"/>
          <w:szCs w:val="40"/>
          <w:lang w:eastAsia="nb-NO"/>
        </w:rPr>
        <w:t>REVIDERINGSVERSJON 2018</w:t>
      </w:r>
    </w:p>
    <w:p w:rsidR="00FC79F9" w:rsidRPr="00FC79F9" w:rsidRDefault="00FC79F9" w:rsidP="00FC79F9">
      <w:pPr>
        <w:spacing w:after="0" w:line="240" w:lineRule="auto"/>
        <w:rPr>
          <w:rFonts w:eastAsia="Times New Roman" w:cs="Times New Roman"/>
          <w:b/>
          <w:sz w:val="28"/>
          <w:szCs w:val="28"/>
          <w:lang w:eastAsia="nb-NO"/>
        </w:rPr>
      </w:pPr>
      <w:bookmarkStart w:id="0" w:name="_GoBack"/>
      <w:bookmarkEnd w:id="0"/>
    </w:p>
    <w:p w:rsidR="00FC79F9" w:rsidRPr="00FC79F9" w:rsidRDefault="00FC79F9" w:rsidP="00FC79F9">
      <w:pPr>
        <w:spacing w:after="0" w:line="240" w:lineRule="auto"/>
        <w:rPr>
          <w:rFonts w:eastAsia="Times New Roman" w:cs="Times New Roman"/>
          <w:b/>
          <w:sz w:val="28"/>
          <w:szCs w:val="28"/>
          <w:lang w:eastAsia="nb-NO"/>
        </w:rPr>
      </w:pPr>
    </w:p>
    <w:p w:rsidR="00FC79F9" w:rsidRDefault="00FC79F9" w:rsidP="00892170">
      <w:pPr>
        <w:spacing w:after="0" w:line="240" w:lineRule="auto"/>
        <w:rPr>
          <w:rFonts w:eastAsia="Times New Roman" w:cs="Times New Roman"/>
          <w:b/>
          <w:sz w:val="28"/>
          <w:szCs w:val="28"/>
          <w:lang w:eastAsia="nb-NO"/>
        </w:rPr>
      </w:pPr>
      <w:r w:rsidRPr="00FC79F9">
        <w:rPr>
          <w:rFonts w:eastAsia="Times New Roman" w:cs="Times New Roman"/>
          <w:b/>
          <w:sz w:val="28"/>
          <w:szCs w:val="28"/>
          <w:lang w:eastAsia="nb-NO"/>
        </w:rPr>
        <w:t xml:space="preserve">Vedtatt av Kommunestyret </w:t>
      </w:r>
      <w:r w:rsidR="002F1460">
        <w:rPr>
          <w:rFonts w:eastAsia="Times New Roman" w:cs="Times New Roman"/>
          <w:b/>
          <w:sz w:val="28"/>
          <w:szCs w:val="28"/>
          <w:lang w:eastAsia="nb-NO"/>
        </w:rPr>
        <w:t>10.12.15 PS 15/</w:t>
      </w:r>
      <w:r w:rsidR="00C400B3">
        <w:rPr>
          <w:rFonts w:eastAsia="Times New Roman" w:cs="Times New Roman"/>
          <w:b/>
          <w:sz w:val="28"/>
          <w:szCs w:val="28"/>
          <w:lang w:eastAsia="nb-NO"/>
        </w:rPr>
        <w:t>70</w:t>
      </w:r>
    </w:p>
    <w:p w:rsidR="00FC79F9" w:rsidRPr="00FC79F9" w:rsidRDefault="00892170" w:rsidP="00FC79F9">
      <w:pPr>
        <w:spacing w:after="0" w:line="240" w:lineRule="auto"/>
        <w:rPr>
          <w:rFonts w:eastAsia="Times New Roman" w:cs="Times New Roman"/>
          <w:b/>
          <w:sz w:val="28"/>
          <w:szCs w:val="28"/>
          <w:lang w:eastAsia="nb-NO"/>
        </w:rPr>
      </w:pPr>
      <w:r>
        <w:rPr>
          <w:rFonts w:eastAsia="Times New Roman" w:cs="Times New Roman"/>
          <w:b/>
          <w:sz w:val="28"/>
          <w:szCs w:val="28"/>
          <w:lang w:eastAsia="nb-NO"/>
        </w:rPr>
        <w:lastRenderedPageBreak/>
        <w:t xml:space="preserve">Trer i kraft pr </w:t>
      </w:r>
      <w:r w:rsidR="00C400B3">
        <w:rPr>
          <w:rFonts w:eastAsia="Times New Roman" w:cs="Times New Roman"/>
          <w:b/>
          <w:sz w:val="28"/>
          <w:szCs w:val="28"/>
          <w:lang w:eastAsia="nb-NO"/>
        </w:rPr>
        <w:t>11</w:t>
      </w:r>
      <w:r w:rsidR="002F1460">
        <w:rPr>
          <w:rFonts w:eastAsia="Times New Roman" w:cs="Times New Roman"/>
          <w:b/>
          <w:sz w:val="28"/>
          <w:szCs w:val="28"/>
          <w:lang w:eastAsia="nb-NO"/>
        </w:rPr>
        <w:t xml:space="preserve">.12.15 </w:t>
      </w:r>
      <w:r w:rsidR="00FC79F9" w:rsidRPr="00FC79F9">
        <w:rPr>
          <w:rFonts w:eastAsia="Times New Roman" w:cs="Times New Roman"/>
          <w:b/>
          <w:sz w:val="28"/>
          <w:szCs w:val="28"/>
          <w:lang w:eastAsia="nb-NO"/>
        </w:rPr>
        <w:br w:type="page"/>
      </w:r>
    </w:p>
    <w:sdt>
      <w:sdtPr>
        <w:rPr>
          <w:rFonts w:ascii="Times New Roman" w:eastAsiaTheme="minorHAnsi" w:hAnsi="Times New Roman" w:cstheme="minorBidi"/>
          <w:color w:val="auto"/>
          <w:sz w:val="24"/>
          <w:szCs w:val="22"/>
          <w:lang w:eastAsia="en-US"/>
        </w:rPr>
        <w:id w:val="1404569253"/>
        <w:docPartObj>
          <w:docPartGallery w:val="Table of Contents"/>
          <w:docPartUnique/>
        </w:docPartObj>
      </w:sdtPr>
      <w:sdtEndPr>
        <w:rPr>
          <w:b/>
          <w:bCs/>
        </w:rPr>
      </w:sdtEndPr>
      <w:sdtContent>
        <w:p w:rsidR="0009501E" w:rsidRDefault="0009501E">
          <w:pPr>
            <w:pStyle w:val="Overskriftforinnholdsfortegnelse"/>
          </w:pPr>
          <w:r>
            <w:t>Innhold</w:t>
          </w:r>
        </w:p>
        <w:p w:rsidR="00D4421C" w:rsidRDefault="0009501E">
          <w:pPr>
            <w:pStyle w:val="INNH1"/>
            <w:tabs>
              <w:tab w:val="left" w:pos="440"/>
              <w:tab w:val="right" w:leader="dot" w:pos="9062"/>
            </w:tabs>
            <w:rPr>
              <w:rFonts w:asciiTheme="minorHAnsi" w:eastAsiaTheme="minorEastAsia" w:hAnsiTheme="minorHAnsi"/>
              <w:noProof/>
              <w:sz w:val="22"/>
              <w:lang w:eastAsia="nb-NO"/>
            </w:rPr>
          </w:pPr>
          <w:r>
            <w:fldChar w:fldCharType="begin"/>
          </w:r>
          <w:r>
            <w:instrText xml:space="preserve"> TOC \o "1-3" \h \z \u </w:instrText>
          </w:r>
          <w:r>
            <w:fldChar w:fldCharType="separate"/>
          </w:r>
          <w:hyperlink w:anchor="_Toc513618218" w:history="1">
            <w:r w:rsidR="00D4421C" w:rsidRPr="004A2803">
              <w:rPr>
                <w:rStyle w:val="Hyperkobling"/>
                <w:rFonts w:eastAsia="Times New Roman"/>
                <w:i/>
                <w:noProof/>
                <w:lang w:eastAsia="nb-NO"/>
              </w:rPr>
              <w:t>1.</w:t>
            </w:r>
            <w:r w:rsidR="00D4421C">
              <w:rPr>
                <w:rFonts w:asciiTheme="minorHAnsi" w:eastAsiaTheme="minorEastAsia" w:hAnsiTheme="minorHAnsi"/>
                <w:noProof/>
                <w:sz w:val="22"/>
                <w:lang w:eastAsia="nb-NO"/>
              </w:rPr>
              <w:tab/>
            </w:r>
            <w:r w:rsidR="00D4421C" w:rsidRPr="004A2803">
              <w:rPr>
                <w:rStyle w:val="Hyperkobling"/>
                <w:rFonts w:eastAsia="Times New Roman"/>
                <w:noProof/>
                <w:lang w:eastAsia="nb-NO"/>
              </w:rPr>
              <w:t>Innledning</w:t>
            </w:r>
            <w:r w:rsidR="00D4421C">
              <w:rPr>
                <w:noProof/>
                <w:webHidden/>
              </w:rPr>
              <w:tab/>
            </w:r>
            <w:r w:rsidR="00D4421C">
              <w:rPr>
                <w:noProof/>
                <w:webHidden/>
              </w:rPr>
              <w:fldChar w:fldCharType="begin"/>
            </w:r>
            <w:r w:rsidR="00D4421C">
              <w:rPr>
                <w:noProof/>
                <w:webHidden/>
              </w:rPr>
              <w:instrText xml:space="preserve"> PAGEREF _Toc513618218 \h </w:instrText>
            </w:r>
            <w:r w:rsidR="00D4421C">
              <w:rPr>
                <w:noProof/>
                <w:webHidden/>
              </w:rPr>
            </w:r>
            <w:r w:rsidR="00D4421C">
              <w:rPr>
                <w:noProof/>
                <w:webHidden/>
              </w:rPr>
              <w:fldChar w:fldCharType="separate"/>
            </w:r>
            <w:r w:rsidR="00D4421C">
              <w:rPr>
                <w:noProof/>
                <w:webHidden/>
              </w:rPr>
              <w:t>4</w:t>
            </w:r>
            <w:r w:rsidR="00D4421C">
              <w:rPr>
                <w:noProof/>
                <w:webHidden/>
              </w:rPr>
              <w:fldChar w:fldCharType="end"/>
            </w:r>
          </w:hyperlink>
        </w:p>
        <w:p w:rsidR="00D4421C" w:rsidRDefault="00FF4C3F">
          <w:pPr>
            <w:pStyle w:val="INNH1"/>
            <w:tabs>
              <w:tab w:val="left" w:pos="440"/>
              <w:tab w:val="right" w:leader="dot" w:pos="9062"/>
            </w:tabs>
            <w:rPr>
              <w:rFonts w:asciiTheme="minorHAnsi" w:eastAsiaTheme="minorEastAsia" w:hAnsiTheme="minorHAnsi"/>
              <w:noProof/>
              <w:sz w:val="22"/>
              <w:lang w:eastAsia="nb-NO"/>
            </w:rPr>
          </w:pPr>
          <w:hyperlink w:anchor="_Toc513618219" w:history="1">
            <w:r w:rsidR="00D4421C" w:rsidRPr="004A2803">
              <w:rPr>
                <w:rStyle w:val="Hyperkobling"/>
                <w:rFonts w:eastAsia="Times New Roman"/>
                <w:noProof/>
                <w:lang w:eastAsia="nb-NO"/>
              </w:rPr>
              <w:t>2.</w:t>
            </w:r>
            <w:r w:rsidR="00D4421C">
              <w:rPr>
                <w:rFonts w:asciiTheme="minorHAnsi" w:eastAsiaTheme="minorEastAsia" w:hAnsiTheme="minorHAnsi"/>
                <w:noProof/>
                <w:sz w:val="22"/>
                <w:lang w:eastAsia="nb-NO"/>
              </w:rPr>
              <w:tab/>
            </w:r>
            <w:r w:rsidR="00D4421C" w:rsidRPr="004A2803">
              <w:rPr>
                <w:rStyle w:val="Hyperkobling"/>
                <w:rFonts w:eastAsia="Times New Roman"/>
                <w:noProof/>
                <w:lang w:eastAsia="nb-NO"/>
              </w:rPr>
              <w:t>Gjennomgående bestemmelser vedrørende delegering</w:t>
            </w:r>
            <w:r w:rsidR="00D4421C">
              <w:rPr>
                <w:noProof/>
                <w:webHidden/>
              </w:rPr>
              <w:tab/>
            </w:r>
            <w:r w:rsidR="00D4421C">
              <w:rPr>
                <w:noProof/>
                <w:webHidden/>
              </w:rPr>
              <w:fldChar w:fldCharType="begin"/>
            </w:r>
            <w:r w:rsidR="00D4421C">
              <w:rPr>
                <w:noProof/>
                <w:webHidden/>
              </w:rPr>
              <w:instrText xml:space="preserve"> PAGEREF _Toc513618219 \h </w:instrText>
            </w:r>
            <w:r w:rsidR="00D4421C">
              <w:rPr>
                <w:noProof/>
                <w:webHidden/>
              </w:rPr>
            </w:r>
            <w:r w:rsidR="00D4421C">
              <w:rPr>
                <w:noProof/>
                <w:webHidden/>
              </w:rPr>
              <w:fldChar w:fldCharType="separate"/>
            </w:r>
            <w:r w:rsidR="00D4421C">
              <w:rPr>
                <w:noProof/>
                <w:webHidden/>
              </w:rPr>
              <w:t>5</w:t>
            </w:r>
            <w:r w:rsidR="00D4421C">
              <w:rPr>
                <w:noProof/>
                <w:webHidden/>
              </w:rPr>
              <w:fldChar w:fldCharType="end"/>
            </w:r>
          </w:hyperlink>
        </w:p>
        <w:p w:rsidR="00D4421C" w:rsidRDefault="00FF4C3F">
          <w:pPr>
            <w:pStyle w:val="INNH1"/>
            <w:tabs>
              <w:tab w:val="left" w:pos="440"/>
              <w:tab w:val="right" w:leader="dot" w:pos="9062"/>
            </w:tabs>
            <w:rPr>
              <w:rFonts w:asciiTheme="minorHAnsi" w:eastAsiaTheme="minorEastAsia" w:hAnsiTheme="minorHAnsi"/>
              <w:noProof/>
              <w:sz w:val="22"/>
              <w:lang w:eastAsia="nb-NO"/>
            </w:rPr>
          </w:pPr>
          <w:hyperlink w:anchor="_Toc513618220" w:history="1">
            <w:r w:rsidR="00D4421C" w:rsidRPr="004A2803">
              <w:rPr>
                <w:rStyle w:val="Hyperkobling"/>
                <w:noProof/>
                <w:lang w:eastAsia="nb-NO"/>
              </w:rPr>
              <w:t>3.</w:t>
            </w:r>
            <w:r w:rsidR="00D4421C">
              <w:rPr>
                <w:rFonts w:asciiTheme="minorHAnsi" w:eastAsiaTheme="minorEastAsia" w:hAnsiTheme="minorHAnsi"/>
                <w:noProof/>
                <w:sz w:val="22"/>
                <w:lang w:eastAsia="nb-NO"/>
              </w:rPr>
              <w:tab/>
            </w:r>
            <w:r w:rsidR="00D4421C" w:rsidRPr="004A2803">
              <w:rPr>
                <w:rStyle w:val="Hyperkobling"/>
                <w:noProof/>
                <w:lang w:eastAsia="nb-NO"/>
              </w:rPr>
              <w:t>Kommunestyret</w:t>
            </w:r>
            <w:r w:rsidR="00D4421C">
              <w:rPr>
                <w:noProof/>
                <w:webHidden/>
              </w:rPr>
              <w:tab/>
            </w:r>
            <w:r w:rsidR="00D4421C">
              <w:rPr>
                <w:noProof/>
                <w:webHidden/>
              </w:rPr>
              <w:fldChar w:fldCharType="begin"/>
            </w:r>
            <w:r w:rsidR="00D4421C">
              <w:rPr>
                <w:noProof/>
                <w:webHidden/>
              </w:rPr>
              <w:instrText xml:space="preserve"> PAGEREF _Toc513618220 \h </w:instrText>
            </w:r>
            <w:r w:rsidR="00D4421C">
              <w:rPr>
                <w:noProof/>
                <w:webHidden/>
              </w:rPr>
            </w:r>
            <w:r w:rsidR="00D4421C">
              <w:rPr>
                <w:noProof/>
                <w:webHidden/>
              </w:rPr>
              <w:fldChar w:fldCharType="separate"/>
            </w:r>
            <w:r w:rsidR="00D4421C">
              <w:rPr>
                <w:noProof/>
                <w:webHidden/>
              </w:rPr>
              <w:t>6</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21" w:history="1">
            <w:r w:rsidR="00D4421C" w:rsidRPr="004A2803">
              <w:rPr>
                <w:rStyle w:val="Hyperkobling"/>
                <w:rFonts w:eastAsia="Times New Roman"/>
                <w:noProof/>
                <w:lang w:eastAsia="nb-NO"/>
              </w:rPr>
              <w:t xml:space="preserve">4.  Delegering til formannskapet og administrasjonsutvalget </w:t>
            </w:r>
            <w:r w:rsidR="00D4421C" w:rsidRPr="004A2803">
              <w:rPr>
                <w:rStyle w:val="Hyperkobling"/>
                <w:rFonts w:eastAsia="Times New Roman"/>
                <w:strike/>
                <w:noProof/>
                <w:lang w:eastAsia="nb-NO"/>
              </w:rPr>
              <w:t>(Fsk/Adm)</w:t>
            </w:r>
            <w:r w:rsidR="00D4421C">
              <w:rPr>
                <w:noProof/>
                <w:webHidden/>
              </w:rPr>
              <w:tab/>
            </w:r>
            <w:r w:rsidR="00D4421C">
              <w:rPr>
                <w:noProof/>
                <w:webHidden/>
              </w:rPr>
              <w:fldChar w:fldCharType="begin"/>
            </w:r>
            <w:r w:rsidR="00D4421C">
              <w:rPr>
                <w:noProof/>
                <w:webHidden/>
              </w:rPr>
              <w:instrText xml:space="preserve"> PAGEREF _Toc513618221 \h </w:instrText>
            </w:r>
            <w:r w:rsidR="00D4421C">
              <w:rPr>
                <w:noProof/>
                <w:webHidden/>
              </w:rPr>
            </w:r>
            <w:r w:rsidR="00D4421C">
              <w:rPr>
                <w:noProof/>
                <w:webHidden/>
              </w:rPr>
              <w:fldChar w:fldCharType="separate"/>
            </w:r>
            <w:r w:rsidR="00D4421C">
              <w:rPr>
                <w:noProof/>
                <w:webHidden/>
              </w:rPr>
              <w:t>10</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22" w:history="1">
            <w:r w:rsidR="00D4421C" w:rsidRPr="004A2803">
              <w:rPr>
                <w:rStyle w:val="Hyperkobling"/>
                <w:noProof/>
                <w:lang w:eastAsia="nb-NO"/>
              </w:rPr>
              <w:t xml:space="preserve">5. Delegering til hovedutvalget for miljø, plan og utvikling </w:t>
            </w:r>
            <w:r w:rsidR="00D4421C" w:rsidRPr="004A2803">
              <w:rPr>
                <w:rStyle w:val="Hyperkobling"/>
                <w:strike/>
                <w:noProof/>
                <w:lang w:eastAsia="nb-NO"/>
              </w:rPr>
              <w:t>(HPU)</w:t>
            </w:r>
            <w:r w:rsidR="00D4421C">
              <w:rPr>
                <w:noProof/>
                <w:webHidden/>
              </w:rPr>
              <w:tab/>
            </w:r>
            <w:r w:rsidR="00D4421C">
              <w:rPr>
                <w:noProof/>
                <w:webHidden/>
              </w:rPr>
              <w:fldChar w:fldCharType="begin"/>
            </w:r>
            <w:r w:rsidR="00D4421C">
              <w:rPr>
                <w:noProof/>
                <w:webHidden/>
              </w:rPr>
              <w:instrText xml:space="preserve"> PAGEREF _Toc513618222 \h </w:instrText>
            </w:r>
            <w:r w:rsidR="00D4421C">
              <w:rPr>
                <w:noProof/>
                <w:webHidden/>
              </w:rPr>
            </w:r>
            <w:r w:rsidR="00D4421C">
              <w:rPr>
                <w:noProof/>
                <w:webHidden/>
              </w:rPr>
              <w:fldChar w:fldCharType="separate"/>
            </w:r>
            <w:r w:rsidR="00D4421C">
              <w:rPr>
                <w:noProof/>
                <w:webHidden/>
              </w:rPr>
              <w:t>13</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23" w:history="1">
            <w:r w:rsidR="00D4421C" w:rsidRPr="004A2803">
              <w:rPr>
                <w:rStyle w:val="Hyperkobling"/>
                <w:noProof/>
                <w:lang w:eastAsia="nb-NO"/>
              </w:rPr>
              <w:t xml:space="preserve">6. Delegering til hovedutvalg for oppvekst, utdanning, språk og kultur </w:t>
            </w:r>
            <w:r w:rsidR="00D4421C" w:rsidRPr="004A2803">
              <w:rPr>
                <w:rStyle w:val="Hyperkobling"/>
                <w:strike/>
                <w:noProof/>
                <w:lang w:eastAsia="nb-NO"/>
              </w:rPr>
              <w:t>(HOU)</w:t>
            </w:r>
            <w:r w:rsidR="00D4421C">
              <w:rPr>
                <w:noProof/>
                <w:webHidden/>
              </w:rPr>
              <w:tab/>
            </w:r>
            <w:r w:rsidR="00D4421C">
              <w:rPr>
                <w:noProof/>
                <w:webHidden/>
              </w:rPr>
              <w:fldChar w:fldCharType="begin"/>
            </w:r>
            <w:r w:rsidR="00D4421C">
              <w:rPr>
                <w:noProof/>
                <w:webHidden/>
              </w:rPr>
              <w:instrText xml:space="preserve"> PAGEREF _Toc513618223 \h </w:instrText>
            </w:r>
            <w:r w:rsidR="00D4421C">
              <w:rPr>
                <w:noProof/>
                <w:webHidden/>
              </w:rPr>
            </w:r>
            <w:r w:rsidR="00D4421C">
              <w:rPr>
                <w:noProof/>
                <w:webHidden/>
              </w:rPr>
              <w:fldChar w:fldCharType="separate"/>
            </w:r>
            <w:r w:rsidR="00D4421C">
              <w:rPr>
                <w:noProof/>
                <w:webHidden/>
              </w:rPr>
              <w:t>16</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24" w:history="1">
            <w:r w:rsidR="00D4421C" w:rsidRPr="004A2803">
              <w:rPr>
                <w:rStyle w:val="Hyperkobling"/>
                <w:noProof/>
                <w:lang w:eastAsia="nb-NO"/>
              </w:rPr>
              <w:t xml:space="preserve">7. Delegering til hovedutvalg for helse og omsorg </w:t>
            </w:r>
            <w:r w:rsidR="00D4421C" w:rsidRPr="004A2803">
              <w:rPr>
                <w:rStyle w:val="Hyperkobling"/>
                <w:strike/>
                <w:noProof/>
                <w:lang w:eastAsia="nb-NO"/>
              </w:rPr>
              <w:t>(HOS)</w:t>
            </w:r>
            <w:r w:rsidR="00D4421C">
              <w:rPr>
                <w:noProof/>
                <w:webHidden/>
              </w:rPr>
              <w:tab/>
            </w:r>
            <w:r w:rsidR="00D4421C">
              <w:rPr>
                <w:noProof/>
                <w:webHidden/>
              </w:rPr>
              <w:fldChar w:fldCharType="begin"/>
            </w:r>
            <w:r w:rsidR="00D4421C">
              <w:rPr>
                <w:noProof/>
                <w:webHidden/>
              </w:rPr>
              <w:instrText xml:space="preserve"> PAGEREF _Toc513618224 \h </w:instrText>
            </w:r>
            <w:r w:rsidR="00D4421C">
              <w:rPr>
                <w:noProof/>
                <w:webHidden/>
              </w:rPr>
            </w:r>
            <w:r w:rsidR="00D4421C">
              <w:rPr>
                <w:noProof/>
                <w:webHidden/>
              </w:rPr>
              <w:fldChar w:fldCharType="separate"/>
            </w:r>
            <w:r w:rsidR="00D4421C">
              <w:rPr>
                <w:noProof/>
                <w:webHidden/>
              </w:rPr>
              <w:t>18</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25" w:history="1">
            <w:r w:rsidR="00D4421C" w:rsidRPr="004A2803">
              <w:rPr>
                <w:rStyle w:val="Hyperkobling"/>
                <w:rFonts w:eastAsia="Times New Roman"/>
                <w:noProof/>
                <w:lang w:eastAsia="nb-NO"/>
              </w:rPr>
              <w:t>8</w:t>
            </w:r>
            <w:r w:rsidR="00D4421C" w:rsidRPr="004A2803">
              <w:rPr>
                <w:rStyle w:val="Hyperkobling"/>
                <w:rFonts w:eastAsia="Times New Roman"/>
                <w:i/>
                <w:noProof/>
                <w:lang w:eastAsia="nb-NO"/>
              </w:rPr>
              <w:t xml:space="preserve">. </w:t>
            </w:r>
            <w:r w:rsidR="00D4421C" w:rsidRPr="004A2803">
              <w:rPr>
                <w:rStyle w:val="Hyperkobling"/>
                <w:rFonts w:eastAsia="Times New Roman"/>
                <w:noProof/>
                <w:lang w:eastAsia="nb-NO"/>
              </w:rPr>
              <w:t>Delegering til klagenemnda</w:t>
            </w:r>
            <w:r w:rsidR="00D4421C">
              <w:rPr>
                <w:noProof/>
                <w:webHidden/>
              </w:rPr>
              <w:tab/>
            </w:r>
            <w:r w:rsidR="00D4421C">
              <w:rPr>
                <w:noProof/>
                <w:webHidden/>
              </w:rPr>
              <w:fldChar w:fldCharType="begin"/>
            </w:r>
            <w:r w:rsidR="00D4421C">
              <w:rPr>
                <w:noProof/>
                <w:webHidden/>
              </w:rPr>
              <w:instrText xml:space="preserve"> PAGEREF _Toc513618225 \h </w:instrText>
            </w:r>
            <w:r w:rsidR="00D4421C">
              <w:rPr>
                <w:noProof/>
                <w:webHidden/>
              </w:rPr>
            </w:r>
            <w:r w:rsidR="00D4421C">
              <w:rPr>
                <w:noProof/>
                <w:webHidden/>
              </w:rPr>
              <w:fldChar w:fldCharType="separate"/>
            </w:r>
            <w:r w:rsidR="00D4421C">
              <w:rPr>
                <w:noProof/>
                <w:webHidden/>
              </w:rPr>
              <w:t>20</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26" w:history="1">
            <w:r w:rsidR="00D4421C" w:rsidRPr="004A2803">
              <w:rPr>
                <w:rStyle w:val="Hyperkobling"/>
                <w:rFonts w:eastAsia="Times New Roman"/>
                <w:noProof/>
                <w:lang w:eastAsia="nb-NO"/>
              </w:rPr>
              <w:t>9.</w:t>
            </w:r>
            <w:r w:rsidR="00D4421C" w:rsidRPr="004A2803">
              <w:rPr>
                <w:rStyle w:val="Hyperkobling"/>
                <w:rFonts w:eastAsia="Times New Roman"/>
                <w:i/>
                <w:noProof/>
                <w:lang w:eastAsia="nb-NO"/>
              </w:rPr>
              <w:t xml:space="preserve"> </w:t>
            </w:r>
            <w:r w:rsidR="00D4421C" w:rsidRPr="004A2803">
              <w:rPr>
                <w:rStyle w:val="Hyperkobling"/>
                <w:rFonts w:eastAsia="Times New Roman"/>
                <w:noProof/>
                <w:lang w:eastAsia="nb-NO"/>
              </w:rPr>
              <w:t>Delegering til valgstyret</w:t>
            </w:r>
            <w:r w:rsidR="00D4421C">
              <w:rPr>
                <w:noProof/>
                <w:webHidden/>
              </w:rPr>
              <w:tab/>
            </w:r>
            <w:r w:rsidR="00D4421C">
              <w:rPr>
                <w:noProof/>
                <w:webHidden/>
              </w:rPr>
              <w:fldChar w:fldCharType="begin"/>
            </w:r>
            <w:r w:rsidR="00D4421C">
              <w:rPr>
                <w:noProof/>
                <w:webHidden/>
              </w:rPr>
              <w:instrText xml:space="preserve"> PAGEREF _Toc513618226 \h </w:instrText>
            </w:r>
            <w:r w:rsidR="00D4421C">
              <w:rPr>
                <w:noProof/>
                <w:webHidden/>
              </w:rPr>
            </w:r>
            <w:r w:rsidR="00D4421C">
              <w:rPr>
                <w:noProof/>
                <w:webHidden/>
              </w:rPr>
              <w:fldChar w:fldCharType="separate"/>
            </w:r>
            <w:r w:rsidR="00D4421C">
              <w:rPr>
                <w:noProof/>
                <w:webHidden/>
              </w:rPr>
              <w:t>21</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27" w:history="1">
            <w:r w:rsidR="00D4421C" w:rsidRPr="004A2803">
              <w:rPr>
                <w:rStyle w:val="Hyperkobling"/>
                <w:rFonts w:eastAsia="Times New Roman"/>
                <w:noProof/>
                <w:lang w:eastAsia="nb-NO"/>
              </w:rPr>
              <w:t>10.  Ad hocutvalg</w:t>
            </w:r>
            <w:r w:rsidR="00D4421C">
              <w:rPr>
                <w:noProof/>
                <w:webHidden/>
              </w:rPr>
              <w:tab/>
            </w:r>
            <w:r w:rsidR="00D4421C">
              <w:rPr>
                <w:noProof/>
                <w:webHidden/>
              </w:rPr>
              <w:fldChar w:fldCharType="begin"/>
            </w:r>
            <w:r w:rsidR="00D4421C">
              <w:rPr>
                <w:noProof/>
                <w:webHidden/>
              </w:rPr>
              <w:instrText xml:space="preserve"> PAGEREF _Toc513618227 \h </w:instrText>
            </w:r>
            <w:r w:rsidR="00D4421C">
              <w:rPr>
                <w:noProof/>
                <w:webHidden/>
              </w:rPr>
            </w:r>
            <w:r w:rsidR="00D4421C">
              <w:rPr>
                <w:noProof/>
                <w:webHidden/>
              </w:rPr>
              <w:fldChar w:fldCharType="separate"/>
            </w:r>
            <w:r w:rsidR="00D4421C">
              <w:rPr>
                <w:noProof/>
                <w:webHidden/>
              </w:rPr>
              <w:t>22</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28" w:history="1">
            <w:r w:rsidR="00D4421C" w:rsidRPr="004A2803">
              <w:rPr>
                <w:rStyle w:val="Hyperkobling"/>
                <w:rFonts w:eastAsia="Times New Roman"/>
                <w:noProof/>
                <w:lang w:eastAsia="nb-NO"/>
              </w:rPr>
              <w:t>11. Delegering til ordfører</w:t>
            </w:r>
            <w:r w:rsidR="00D4421C">
              <w:rPr>
                <w:noProof/>
                <w:webHidden/>
              </w:rPr>
              <w:tab/>
            </w:r>
            <w:r w:rsidR="00D4421C">
              <w:rPr>
                <w:noProof/>
                <w:webHidden/>
              </w:rPr>
              <w:fldChar w:fldCharType="begin"/>
            </w:r>
            <w:r w:rsidR="00D4421C">
              <w:rPr>
                <w:noProof/>
                <w:webHidden/>
              </w:rPr>
              <w:instrText xml:space="preserve"> PAGEREF _Toc513618228 \h </w:instrText>
            </w:r>
            <w:r w:rsidR="00D4421C">
              <w:rPr>
                <w:noProof/>
                <w:webHidden/>
              </w:rPr>
            </w:r>
            <w:r w:rsidR="00D4421C">
              <w:rPr>
                <w:noProof/>
                <w:webHidden/>
              </w:rPr>
              <w:fldChar w:fldCharType="separate"/>
            </w:r>
            <w:r w:rsidR="00D4421C">
              <w:rPr>
                <w:noProof/>
                <w:webHidden/>
              </w:rPr>
              <w:t>23</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29" w:history="1">
            <w:r w:rsidR="00D4421C" w:rsidRPr="004A2803">
              <w:rPr>
                <w:rStyle w:val="Hyperkobling"/>
                <w:rFonts w:eastAsia="Times New Roman"/>
                <w:noProof/>
                <w:lang w:eastAsia="nb-NO"/>
              </w:rPr>
              <w:t>12. Behandling av plansaker – Planprosesser</w:t>
            </w:r>
            <w:r w:rsidR="00D4421C">
              <w:rPr>
                <w:noProof/>
                <w:webHidden/>
              </w:rPr>
              <w:tab/>
            </w:r>
            <w:r w:rsidR="00D4421C">
              <w:rPr>
                <w:noProof/>
                <w:webHidden/>
              </w:rPr>
              <w:fldChar w:fldCharType="begin"/>
            </w:r>
            <w:r w:rsidR="00D4421C">
              <w:rPr>
                <w:noProof/>
                <w:webHidden/>
              </w:rPr>
              <w:instrText xml:space="preserve"> PAGEREF _Toc513618229 \h </w:instrText>
            </w:r>
            <w:r w:rsidR="00D4421C">
              <w:rPr>
                <w:noProof/>
                <w:webHidden/>
              </w:rPr>
            </w:r>
            <w:r w:rsidR="00D4421C">
              <w:rPr>
                <w:noProof/>
                <w:webHidden/>
              </w:rPr>
              <w:fldChar w:fldCharType="separate"/>
            </w:r>
            <w:r w:rsidR="00D4421C">
              <w:rPr>
                <w:noProof/>
                <w:webHidden/>
              </w:rPr>
              <w:t>24</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30" w:history="1">
            <w:r w:rsidR="00D4421C" w:rsidRPr="004A2803">
              <w:rPr>
                <w:rStyle w:val="Hyperkobling"/>
                <w:rFonts w:eastAsia="Times New Roman"/>
                <w:noProof/>
                <w:lang w:eastAsia="nb-NO"/>
              </w:rPr>
              <w:t>13. Delegering til rådmannen</w:t>
            </w:r>
            <w:r w:rsidR="00D4421C">
              <w:rPr>
                <w:noProof/>
                <w:webHidden/>
              </w:rPr>
              <w:tab/>
            </w:r>
            <w:r w:rsidR="00D4421C">
              <w:rPr>
                <w:noProof/>
                <w:webHidden/>
              </w:rPr>
              <w:fldChar w:fldCharType="begin"/>
            </w:r>
            <w:r w:rsidR="00D4421C">
              <w:rPr>
                <w:noProof/>
                <w:webHidden/>
              </w:rPr>
              <w:instrText xml:space="preserve"> PAGEREF _Toc513618230 \h </w:instrText>
            </w:r>
            <w:r w:rsidR="00D4421C">
              <w:rPr>
                <w:noProof/>
                <w:webHidden/>
              </w:rPr>
            </w:r>
            <w:r w:rsidR="00D4421C">
              <w:rPr>
                <w:noProof/>
                <w:webHidden/>
              </w:rPr>
              <w:fldChar w:fldCharType="separate"/>
            </w:r>
            <w:r w:rsidR="00D4421C">
              <w:rPr>
                <w:noProof/>
                <w:webHidden/>
              </w:rPr>
              <w:t>25</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31" w:history="1">
            <w:r w:rsidR="00D4421C" w:rsidRPr="004A2803">
              <w:rPr>
                <w:rStyle w:val="Hyperkobling"/>
                <w:rFonts w:eastAsia="Times New Roman"/>
                <w:noProof/>
                <w:lang w:eastAsia="nb-NO"/>
              </w:rPr>
              <w:t>14.  Interne og etiske spilleregler for bruk av delegert myndighet</w:t>
            </w:r>
            <w:r w:rsidR="00D4421C">
              <w:rPr>
                <w:noProof/>
                <w:webHidden/>
              </w:rPr>
              <w:tab/>
            </w:r>
            <w:r w:rsidR="00D4421C">
              <w:rPr>
                <w:noProof/>
                <w:webHidden/>
              </w:rPr>
              <w:fldChar w:fldCharType="begin"/>
            </w:r>
            <w:r w:rsidR="00D4421C">
              <w:rPr>
                <w:noProof/>
                <w:webHidden/>
              </w:rPr>
              <w:instrText xml:space="preserve"> PAGEREF _Toc513618231 \h </w:instrText>
            </w:r>
            <w:r w:rsidR="00D4421C">
              <w:rPr>
                <w:noProof/>
                <w:webHidden/>
              </w:rPr>
            </w:r>
            <w:r w:rsidR="00D4421C">
              <w:rPr>
                <w:noProof/>
                <w:webHidden/>
              </w:rPr>
              <w:fldChar w:fldCharType="separate"/>
            </w:r>
            <w:r w:rsidR="00D4421C">
              <w:rPr>
                <w:noProof/>
                <w:webHidden/>
              </w:rPr>
              <w:t>28</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32" w:history="1">
            <w:r w:rsidR="00D4421C" w:rsidRPr="004A2803">
              <w:rPr>
                <w:rStyle w:val="Hyperkobling"/>
                <w:rFonts w:eastAsia="Times New Roman"/>
                <w:noProof/>
                <w:lang w:eastAsia="nb-NO"/>
              </w:rPr>
              <w:t>15. Eksempler (ikke uttømmende) på saker som regnes som ikke- prinsipielle</w:t>
            </w:r>
            <w:r w:rsidR="00D4421C">
              <w:rPr>
                <w:noProof/>
                <w:webHidden/>
              </w:rPr>
              <w:tab/>
            </w:r>
            <w:r w:rsidR="00D4421C">
              <w:rPr>
                <w:noProof/>
                <w:webHidden/>
              </w:rPr>
              <w:fldChar w:fldCharType="begin"/>
            </w:r>
            <w:r w:rsidR="00D4421C">
              <w:rPr>
                <w:noProof/>
                <w:webHidden/>
              </w:rPr>
              <w:instrText xml:space="preserve"> PAGEREF _Toc513618232 \h </w:instrText>
            </w:r>
            <w:r w:rsidR="00D4421C">
              <w:rPr>
                <w:noProof/>
                <w:webHidden/>
              </w:rPr>
            </w:r>
            <w:r w:rsidR="00D4421C">
              <w:rPr>
                <w:noProof/>
                <w:webHidden/>
              </w:rPr>
              <w:fldChar w:fldCharType="separate"/>
            </w:r>
            <w:r w:rsidR="00D4421C">
              <w:rPr>
                <w:noProof/>
                <w:webHidden/>
              </w:rPr>
              <w:t>30</w:t>
            </w:r>
            <w:r w:rsidR="00D4421C">
              <w:rPr>
                <w:noProof/>
                <w:webHidden/>
              </w:rPr>
              <w:fldChar w:fldCharType="end"/>
            </w:r>
          </w:hyperlink>
        </w:p>
        <w:p w:rsidR="00D4421C" w:rsidRDefault="00FF4C3F">
          <w:pPr>
            <w:pStyle w:val="INNH1"/>
            <w:tabs>
              <w:tab w:val="right" w:leader="dot" w:pos="9062"/>
            </w:tabs>
            <w:rPr>
              <w:rFonts w:asciiTheme="minorHAnsi" w:eastAsiaTheme="minorEastAsia" w:hAnsiTheme="minorHAnsi"/>
              <w:noProof/>
              <w:sz w:val="22"/>
              <w:lang w:eastAsia="nb-NO"/>
            </w:rPr>
          </w:pPr>
          <w:hyperlink w:anchor="_Toc513618233" w:history="1">
            <w:r w:rsidR="00D4421C" w:rsidRPr="004A2803">
              <w:rPr>
                <w:rStyle w:val="Hyperkobling"/>
                <w:rFonts w:eastAsia="Times New Roman"/>
                <w:noProof/>
                <w:lang w:eastAsia="nb-NO"/>
              </w:rPr>
              <w:t>16</w:t>
            </w:r>
            <w:r w:rsidR="00D4421C" w:rsidRPr="004A2803">
              <w:rPr>
                <w:rStyle w:val="Hyperkobling"/>
                <w:rFonts w:eastAsia="Times New Roman"/>
                <w:i/>
                <w:noProof/>
                <w:lang w:eastAsia="nb-NO"/>
              </w:rPr>
              <w:t xml:space="preserve">. </w:t>
            </w:r>
            <w:r w:rsidR="00D4421C" w:rsidRPr="004A2803">
              <w:rPr>
                <w:rStyle w:val="Hyperkobling"/>
                <w:rFonts w:eastAsia="Times New Roman"/>
                <w:noProof/>
                <w:lang w:eastAsia="nb-NO"/>
              </w:rPr>
              <w:t>Rådmannens fullmakt til å foreta justeringer i reglement</w:t>
            </w:r>
            <w:r w:rsidR="00D4421C">
              <w:rPr>
                <w:noProof/>
                <w:webHidden/>
              </w:rPr>
              <w:tab/>
            </w:r>
            <w:r w:rsidR="00D4421C">
              <w:rPr>
                <w:noProof/>
                <w:webHidden/>
              </w:rPr>
              <w:fldChar w:fldCharType="begin"/>
            </w:r>
            <w:r w:rsidR="00D4421C">
              <w:rPr>
                <w:noProof/>
                <w:webHidden/>
              </w:rPr>
              <w:instrText xml:space="preserve"> PAGEREF _Toc513618233 \h </w:instrText>
            </w:r>
            <w:r w:rsidR="00D4421C">
              <w:rPr>
                <w:noProof/>
                <w:webHidden/>
              </w:rPr>
            </w:r>
            <w:r w:rsidR="00D4421C">
              <w:rPr>
                <w:noProof/>
                <w:webHidden/>
              </w:rPr>
              <w:fldChar w:fldCharType="separate"/>
            </w:r>
            <w:r w:rsidR="00D4421C">
              <w:rPr>
                <w:noProof/>
                <w:webHidden/>
              </w:rPr>
              <w:t>31</w:t>
            </w:r>
            <w:r w:rsidR="00D4421C">
              <w:rPr>
                <w:noProof/>
                <w:webHidden/>
              </w:rPr>
              <w:fldChar w:fldCharType="end"/>
            </w:r>
          </w:hyperlink>
        </w:p>
        <w:p w:rsidR="0009501E" w:rsidRDefault="0009501E">
          <w:r>
            <w:rPr>
              <w:b/>
              <w:bCs/>
            </w:rPr>
            <w:fldChar w:fldCharType="end"/>
          </w:r>
        </w:p>
      </w:sdtContent>
    </w:sdt>
    <w:p w:rsidR="00FC79F9" w:rsidRPr="00C352F7" w:rsidRDefault="00FC79F9"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E22F38" w:rsidRDefault="00E22F38" w:rsidP="00FC79F9">
      <w:pPr>
        <w:spacing w:after="0" w:line="240" w:lineRule="auto"/>
        <w:rPr>
          <w:rFonts w:eastAsia="Times New Roman" w:cs="Times New Roman"/>
          <w:b/>
          <w:szCs w:val="24"/>
          <w:lang w:eastAsia="nb-NO"/>
        </w:rPr>
      </w:pPr>
    </w:p>
    <w:p w:rsidR="00E22F38" w:rsidRDefault="00E22F38"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1C69BA" w:rsidRDefault="001C69BA" w:rsidP="00FC79F9">
      <w:pPr>
        <w:spacing w:after="0" w:line="240" w:lineRule="auto"/>
        <w:rPr>
          <w:rFonts w:eastAsia="Times New Roman" w:cs="Times New Roman"/>
          <w:b/>
          <w:szCs w:val="24"/>
          <w:lang w:eastAsia="nb-NO"/>
        </w:rPr>
      </w:pPr>
    </w:p>
    <w:p w:rsidR="001C69BA" w:rsidRDefault="001C69BA" w:rsidP="00FC79F9">
      <w:pPr>
        <w:spacing w:after="0" w:line="240" w:lineRule="auto"/>
        <w:rPr>
          <w:rFonts w:eastAsia="Times New Roman" w:cs="Times New Roman"/>
          <w:b/>
          <w:szCs w:val="24"/>
          <w:lang w:eastAsia="nb-NO"/>
        </w:rPr>
      </w:pPr>
    </w:p>
    <w:p w:rsidR="001C69BA" w:rsidRDefault="001C69BA" w:rsidP="00FC79F9">
      <w:pPr>
        <w:spacing w:after="0" w:line="240" w:lineRule="auto"/>
        <w:rPr>
          <w:rFonts w:eastAsia="Times New Roman" w:cs="Times New Roman"/>
          <w:b/>
          <w:szCs w:val="24"/>
          <w:lang w:eastAsia="nb-NO"/>
        </w:rPr>
      </w:pPr>
    </w:p>
    <w:p w:rsidR="001C69BA" w:rsidRDefault="001C69BA" w:rsidP="00FC79F9">
      <w:pPr>
        <w:spacing w:after="0" w:line="240" w:lineRule="auto"/>
        <w:rPr>
          <w:rFonts w:eastAsia="Times New Roman" w:cs="Times New Roman"/>
          <w:b/>
          <w:szCs w:val="24"/>
          <w:lang w:eastAsia="nb-NO"/>
        </w:rPr>
      </w:pPr>
    </w:p>
    <w:p w:rsidR="001C69BA" w:rsidRDefault="001C69BA"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C352F7" w:rsidRDefault="00C352F7" w:rsidP="00FC79F9">
      <w:pPr>
        <w:spacing w:after="0" w:line="240" w:lineRule="auto"/>
        <w:rPr>
          <w:rFonts w:eastAsia="Times New Roman" w:cs="Times New Roman"/>
          <w:b/>
          <w:szCs w:val="24"/>
          <w:lang w:eastAsia="nb-NO"/>
        </w:rPr>
      </w:pPr>
    </w:p>
    <w:p w:rsidR="00FC79F9" w:rsidRPr="00FC79F9" w:rsidRDefault="002F1460" w:rsidP="00FC79F9">
      <w:pPr>
        <w:spacing w:after="0" w:line="240" w:lineRule="auto"/>
        <w:rPr>
          <w:rFonts w:eastAsia="Times New Roman" w:cs="Times New Roman"/>
          <w:b/>
          <w:szCs w:val="24"/>
          <w:lang w:eastAsia="nb-NO"/>
        </w:rPr>
      </w:pPr>
      <w:r>
        <w:rPr>
          <w:rFonts w:eastAsia="Times New Roman" w:cs="Times New Roman"/>
          <w:b/>
          <w:szCs w:val="24"/>
          <w:lang w:eastAsia="nb-NO"/>
        </w:rPr>
        <w:t>Vedtaks- og endringsprotokoll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1"/>
        <w:gridCol w:w="2941"/>
      </w:tblGrid>
      <w:tr w:rsidR="00FC79F9" w:rsidRPr="00FC79F9" w:rsidTr="0029586B">
        <w:tc>
          <w:tcPr>
            <w:tcW w:w="6121" w:type="dxa"/>
            <w:shd w:val="clear" w:color="auto" w:fill="8DB3E2" w:themeFill="text2" w:themeFillTint="66"/>
          </w:tcPr>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Vedtatt/endret av:</w:t>
            </w:r>
          </w:p>
        </w:tc>
        <w:tc>
          <w:tcPr>
            <w:tcW w:w="2941" w:type="dxa"/>
            <w:shd w:val="clear" w:color="auto" w:fill="8DB3E2" w:themeFill="text2" w:themeFillTint="66"/>
          </w:tcPr>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Saksnr. eller dato:</w:t>
            </w:r>
          </w:p>
        </w:tc>
      </w:tr>
      <w:tr w:rsidR="00FC79F9" w:rsidRPr="00FC79F9" w:rsidTr="0029586B">
        <w:tc>
          <w:tcPr>
            <w:tcW w:w="6121" w:type="dxa"/>
          </w:tcPr>
          <w:p w:rsidR="00FC79F9" w:rsidRPr="00FC79F9" w:rsidRDefault="00250EDC" w:rsidP="00FC79F9">
            <w:pPr>
              <w:spacing w:after="0" w:line="240" w:lineRule="auto"/>
              <w:rPr>
                <w:rFonts w:eastAsia="Times New Roman" w:cs="Times New Roman"/>
                <w:szCs w:val="24"/>
                <w:lang w:eastAsia="nb-NO"/>
              </w:rPr>
            </w:pPr>
            <w:r>
              <w:rPr>
                <w:rFonts w:eastAsia="Times New Roman" w:cs="Times New Roman"/>
                <w:szCs w:val="24"/>
                <w:lang w:eastAsia="nb-NO"/>
              </w:rPr>
              <w:t>Kommunestyret</w:t>
            </w:r>
          </w:p>
        </w:tc>
        <w:tc>
          <w:tcPr>
            <w:tcW w:w="2941" w:type="dxa"/>
          </w:tcPr>
          <w:p w:rsidR="00FC79F9" w:rsidRPr="00FC79F9" w:rsidRDefault="00250EDC" w:rsidP="00FC79F9">
            <w:pPr>
              <w:spacing w:after="0" w:line="240" w:lineRule="auto"/>
              <w:rPr>
                <w:rFonts w:eastAsia="Times New Roman" w:cs="Times New Roman"/>
                <w:szCs w:val="24"/>
                <w:lang w:eastAsia="nb-NO"/>
              </w:rPr>
            </w:pPr>
            <w:r>
              <w:rPr>
                <w:rFonts w:eastAsia="Times New Roman" w:cs="Times New Roman"/>
                <w:szCs w:val="24"/>
                <w:lang w:eastAsia="nb-NO"/>
              </w:rPr>
              <w:t>17.03.2011 PS 11/9</w:t>
            </w:r>
          </w:p>
        </w:tc>
      </w:tr>
      <w:tr w:rsidR="0029586B" w:rsidRPr="00FC79F9" w:rsidTr="0029586B">
        <w:tc>
          <w:tcPr>
            <w:tcW w:w="6121" w:type="dxa"/>
          </w:tcPr>
          <w:p w:rsidR="0029586B" w:rsidRDefault="0029586B" w:rsidP="00FC79F9">
            <w:pPr>
              <w:spacing w:after="0" w:line="240" w:lineRule="auto"/>
              <w:rPr>
                <w:rFonts w:eastAsia="Times New Roman" w:cs="Times New Roman"/>
                <w:szCs w:val="24"/>
                <w:lang w:eastAsia="nb-NO"/>
              </w:rPr>
            </w:pPr>
            <w:r>
              <w:rPr>
                <w:rFonts w:eastAsia="Times New Roman" w:cs="Times New Roman"/>
                <w:szCs w:val="24"/>
                <w:lang w:eastAsia="nb-NO"/>
              </w:rPr>
              <w:t>Rådmannen i hht Kap 16.1 endringer i kap 13.1 – introduksjonsloven tilføyet og korrigeringer av teksten under  Sosialtjenesteloven, Barnevernloven og Adopsjonsloven</w:t>
            </w:r>
          </w:p>
        </w:tc>
        <w:tc>
          <w:tcPr>
            <w:tcW w:w="2941" w:type="dxa"/>
          </w:tcPr>
          <w:p w:rsidR="0029586B" w:rsidRDefault="0029586B" w:rsidP="00FC79F9">
            <w:pPr>
              <w:spacing w:after="0" w:line="240" w:lineRule="auto"/>
              <w:rPr>
                <w:rFonts w:eastAsia="Times New Roman" w:cs="Times New Roman"/>
                <w:szCs w:val="24"/>
                <w:lang w:eastAsia="nb-NO"/>
              </w:rPr>
            </w:pPr>
            <w:r>
              <w:rPr>
                <w:rFonts w:eastAsia="Times New Roman" w:cs="Times New Roman"/>
                <w:szCs w:val="24"/>
                <w:lang w:eastAsia="nb-NO"/>
              </w:rPr>
              <w:t>27.09.2011</w:t>
            </w: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r>
              <w:rPr>
                <w:rFonts w:eastAsia="Times New Roman" w:cs="Times New Roman"/>
                <w:szCs w:val="24"/>
                <w:lang w:eastAsia="nb-NO"/>
              </w:rPr>
              <w:t>Kommunestyret</w:t>
            </w:r>
          </w:p>
        </w:tc>
        <w:tc>
          <w:tcPr>
            <w:tcW w:w="2941" w:type="dxa"/>
          </w:tcPr>
          <w:p w:rsidR="0029586B" w:rsidRDefault="0029586B" w:rsidP="0029586B">
            <w:pPr>
              <w:spacing w:after="0" w:line="240" w:lineRule="auto"/>
              <w:rPr>
                <w:rFonts w:eastAsia="Times New Roman" w:cs="Times New Roman"/>
                <w:szCs w:val="24"/>
                <w:lang w:eastAsia="nb-NO"/>
              </w:rPr>
            </w:pPr>
            <w:r>
              <w:rPr>
                <w:rFonts w:eastAsia="Times New Roman" w:cs="Times New Roman"/>
                <w:szCs w:val="24"/>
                <w:lang w:eastAsia="nb-NO"/>
              </w:rPr>
              <w:t>13.12.2012 PS 12/79</w:t>
            </w: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r>
              <w:rPr>
                <w:rFonts w:eastAsia="Times New Roman" w:cs="Times New Roman"/>
                <w:szCs w:val="24"/>
                <w:lang w:eastAsia="nb-NO"/>
              </w:rPr>
              <w:t>K</w:t>
            </w:r>
            <w:r w:rsidRPr="00FC79F9">
              <w:rPr>
                <w:rFonts w:eastAsia="Times New Roman" w:cs="Times New Roman"/>
                <w:szCs w:val="24"/>
                <w:lang w:eastAsia="nb-NO"/>
              </w:rPr>
              <w:t>ommunestyret</w:t>
            </w:r>
          </w:p>
        </w:tc>
        <w:tc>
          <w:tcPr>
            <w:tcW w:w="2941" w:type="dxa"/>
          </w:tcPr>
          <w:p w:rsidR="0029586B" w:rsidRPr="00FC79F9" w:rsidRDefault="0029586B" w:rsidP="0029586B">
            <w:pPr>
              <w:spacing w:after="0" w:line="240" w:lineRule="auto"/>
              <w:rPr>
                <w:rFonts w:eastAsia="Times New Roman" w:cs="Times New Roman"/>
                <w:szCs w:val="24"/>
                <w:lang w:eastAsia="nb-NO"/>
              </w:rPr>
            </w:pPr>
            <w:r>
              <w:rPr>
                <w:rFonts w:eastAsia="Times New Roman" w:cs="Times New Roman"/>
                <w:szCs w:val="24"/>
                <w:lang w:eastAsia="nb-NO"/>
              </w:rPr>
              <w:t>10.12.2015 PS 15/70</w:t>
            </w: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r>
              <w:rPr>
                <w:rFonts w:eastAsia="Times New Roman" w:cs="Times New Roman"/>
                <w:szCs w:val="24"/>
                <w:lang w:eastAsia="nb-NO"/>
              </w:rPr>
              <w:t xml:space="preserve">Kommunestyret </w:t>
            </w:r>
          </w:p>
        </w:tc>
        <w:tc>
          <w:tcPr>
            <w:tcW w:w="2941" w:type="dxa"/>
          </w:tcPr>
          <w:p w:rsidR="0029586B" w:rsidRPr="00FC79F9" w:rsidRDefault="0029586B" w:rsidP="0029586B">
            <w:pPr>
              <w:spacing w:after="0" w:line="240" w:lineRule="auto"/>
              <w:rPr>
                <w:rFonts w:eastAsia="Times New Roman" w:cs="Times New Roman"/>
                <w:szCs w:val="24"/>
                <w:lang w:eastAsia="nb-NO"/>
              </w:rPr>
            </w:pPr>
            <w:r>
              <w:rPr>
                <w:rFonts w:eastAsia="Times New Roman" w:cs="Times New Roman"/>
                <w:szCs w:val="24"/>
                <w:lang w:eastAsia="nb-NO"/>
              </w:rPr>
              <w:t>16/03/2017 PS 17/20</w:t>
            </w: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p>
        </w:tc>
        <w:tc>
          <w:tcPr>
            <w:tcW w:w="2941" w:type="dxa"/>
          </w:tcPr>
          <w:p w:rsidR="0029586B" w:rsidRPr="00FC79F9" w:rsidRDefault="0029586B" w:rsidP="0029586B">
            <w:pPr>
              <w:spacing w:after="0" w:line="240" w:lineRule="auto"/>
              <w:rPr>
                <w:rFonts w:eastAsia="Times New Roman" w:cs="Times New Roman"/>
                <w:szCs w:val="24"/>
                <w:lang w:eastAsia="nb-NO"/>
              </w:rPr>
            </w:pP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p>
        </w:tc>
        <w:tc>
          <w:tcPr>
            <w:tcW w:w="2941" w:type="dxa"/>
          </w:tcPr>
          <w:p w:rsidR="0029586B" w:rsidRPr="00FC79F9" w:rsidRDefault="0029586B" w:rsidP="0029586B">
            <w:pPr>
              <w:spacing w:after="0" w:line="240" w:lineRule="auto"/>
              <w:rPr>
                <w:rFonts w:eastAsia="Times New Roman" w:cs="Times New Roman"/>
                <w:szCs w:val="24"/>
                <w:lang w:eastAsia="nb-NO"/>
              </w:rPr>
            </w:pP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p>
        </w:tc>
        <w:tc>
          <w:tcPr>
            <w:tcW w:w="2941" w:type="dxa"/>
          </w:tcPr>
          <w:p w:rsidR="0029586B" w:rsidRPr="00FC79F9" w:rsidRDefault="0029586B" w:rsidP="0029586B">
            <w:pPr>
              <w:spacing w:after="0" w:line="240" w:lineRule="auto"/>
              <w:rPr>
                <w:rFonts w:eastAsia="Times New Roman" w:cs="Times New Roman"/>
                <w:szCs w:val="24"/>
                <w:lang w:eastAsia="nb-NO"/>
              </w:rPr>
            </w:pP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p>
        </w:tc>
        <w:tc>
          <w:tcPr>
            <w:tcW w:w="2941" w:type="dxa"/>
          </w:tcPr>
          <w:p w:rsidR="0029586B" w:rsidRPr="00FC79F9" w:rsidRDefault="0029586B" w:rsidP="0029586B">
            <w:pPr>
              <w:spacing w:after="0" w:line="240" w:lineRule="auto"/>
              <w:rPr>
                <w:rFonts w:eastAsia="Times New Roman" w:cs="Times New Roman"/>
                <w:szCs w:val="24"/>
                <w:lang w:eastAsia="nb-NO"/>
              </w:rPr>
            </w:pP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p>
        </w:tc>
        <w:tc>
          <w:tcPr>
            <w:tcW w:w="2941" w:type="dxa"/>
          </w:tcPr>
          <w:p w:rsidR="0029586B" w:rsidRPr="00FC79F9" w:rsidRDefault="0029586B" w:rsidP="0029586B">
            <w:pPr>
              <w:spacing w:after="0" w:line="240" w:lineRule="auto"/>
              <w:rPr>
                <w:rFonts w:eastAsia="Times New Roman" w:cs="Times New Roman"/>
                <w:szCs w:val="24"/>
                <w:lang w:eastAsia="nb-NO"/>
              </w:rPr>
            </w:pP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p>
        </w:tc>
        <w:tc>
          <w:tcPr>
            <w:tcW w:w="2941" w:type="dxa"/>
          </w:tcPr>
          <w:p w:rsidR="0029586B" w:rsidRPr="00FC79F9" w:rsidRDefault="0029586B" w:rsidP="0029586B">
            <w:pPr>
              <w:spacing w:after="0" w:line="240" w:lineRule="auto"/>
              <w:rPr>
                <w:rFonts w:eastAsia="Times New Roman" w:cs="Times New Roman"/>
                <w:szCs w:val="24"/>
                <w:lang w:eastAsia="nb-NO"/>
              </w:rPr>
            </w:pP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p>
        </w:tc>
        <w:tc>
          <w:tcPr>
            <w:tcW w:w="2941" w:type="dxa"/>
          </w:tcPr>
          <w:p w:rsidR="0029586B" w:rsidRPr="00FC79F9" w:rsidRDefault="0029586B" w:rsidP="0029586B">
            <w:pPr>
              <w:spacing w:after="0" w:line="240" w:lineRule="auto"/>
              <w:rPr>
                <w:rFonts w:eastAsia="Times New Roman" w:cs="Times New Roman"/>
                <w:szCs w:val="24"/>
                <w:lang w:eastAsia="nb-NO"/>
              </w:rPr>
            </w:pP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p>
        </w:tc>
        <w:tc>
          <w:tcPr>
            <w:tcW w:w="2941" w:type="dxa"/>
          </w:tcPr>
          <w:p w:rsidR="0029586B" w:rsidRPr="00FC79F9" w:rsidRDefault="0029586B" w:rsidP="0029586B">
            <w:pPr>
              <w:spacing w:after="0" w:line="240" w:lineRule="auto"/>
              <w:rPr>
                <w:rFonts w:eastAsia="Times New Roman" w:cs="Times New Roman"/>
                <w:szCs w:val="24"/>
                <w:lang w:eastAsia="nb-NO"/>
              </w:rPr>
            </w:pP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p>
        </w:tc>
        <w:tc>
          <w:tcPr>
            <w:tcW w:w="2941" w:type="dxa"/>
          </w:tcPr>
          <w:p w:rsidR="0029586B" w:rsidRPr="00FC79F9" w:rsidRDefault="0029586B" w:rsidP="0029586B">
            <w:pPr>
              <w:spacing w:after="0" w:line="240" w:lineRule="auto"/>
              <w:rPr>
                <w:rFonts w:eastAsia="Times New Roman" w:cs="Times New Roman"/>
                <w:szCs w:val="24"/>
                <w:lang w:eastAsia="nb-NO"/>
              </w:rPr>
            </w:pP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p>
        </w:tc>
        <w:tc>
          <w:tcPr>
            <w:tcW w:w="2941" w:type="dxa"/>
          </w:tcPr>
          <w:p w:rsidR="0029586B" w:rsidRPr="00FC79F9" w:rsidRDefault="0029586B" w:rsidP="0029586B">
            <w:pPr>
              <w:spacing w:after="0" w:line="240" w:lineRule="auto"/>
              <w:rPr>
                <w:rFonts w:eastAsia="Times New Roman" w:cs="Times New Roman"/>
                <w:szCs w:val="24"/>
                <w:lang w:eastAsia="nb-NO"/>
              </w:rPr>
            </w:pPr>
          </w:p>
        </w:tc>
      </w:tr>
      <w:tr w:rsidR="0029586B" w:rsidRPr="00FC79F9" w:rsidTr="0029586B">
        <w:tc>
          <w:tcPr>
            <w:tcW w:w="6121" w:type="dxa"/>
          </w:tcPr>
          <w:p w:rsidR="0029586B" w:rsidRPr="00FC79F9" w:rsidRDefault="0029586B" w:rsidP="0029586B">
            <w:pPr>
              <w:spacing w:after="0" w:line="240" w:lineRule="auto"/>
              <w:rPr>
                <w:rFonts w:eastAsia="Times New Roman" w:cs="Times New Roman"/>
                <w:szCs w:val="24"/>
                <w:lang w:eastAsia="nb-NO"/>
              </w:rPr>
            </w:pPr>
          </w:p>
        </w:tc>
        <w:tc>
          <w:tcPr>
            <w:tcW w:w="2941" w:type="dxa"/>
          </w:tcPr>
          <w:p w:rsidR="0029586B" w:rsidRPr="00FC79F9" w:rsidRDefault="0029586B" w:rsidP="0029586B">
            <w:pPr>
              <w:spacing w:after="0" w:line="240" w:lineRule="auto"/>
              <w:rPr>
                <w:rFonts w:eastAsia="Times New Roman" w:cs="Times New Roman"/>
                <w:szCs w:val="24"/>
                <w:lang w:eastAsia="nb-NO"/>
              </w:rPr>
            </w:pPr>
          </w:p>
        </w:tc>
      </w:tr>
    </w:tbl>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2F1460" w:rsidRDefault="00FC79F9" w:rsidP="00543F6E">
      <w:pPr>
        <w:pStyle w:val="Overskrift1"/>
        <w:numPr>
          <w:ilvl w:val="0"/>
          <w:numId w:val="44"/>
        </w:numPr>
        <w:rPr>
          <w:rFonts w:eastAsia="Times New Roman"/>
          <w:i/>
          <w:lang w:eastAsia="nb-NO"/>
        </w:rPr>
      </w:pPr>
      <w:r w:rsidRPr="00FC79F9">
        <w:rPr>
          <w:rFonts w:eastAsia="Times New Roman"/>
          <w:i/>
          <w:sz w:val="28"/>
          <w:szCs w:val="28"/>
          <w:lang w:eastAsia="nb-NO"/>
        </w:rPr>
        <w:br w:type="page"/>
      </w:r>
      <w:bookmarkStart w:id="1" w:name="_Toc513618218"/>
      <w:r w:rsidRPr="00587445">
        <w:rPr>
          <w:rFonts w:eastAsia="Times New Roman"/>
          <w:lang w:eastAsia="nb-NO"/>
        </w:rPr>
        <w:lastRenderedPageBreak/>
        <w:t>Innledning</w:t>
      </w:r>
      <w:bookmarkEnd w:id="1"/>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Kommuneloven, og den politiske strukturen som er valgt i kommunen på bakgrunn av denne loven, forutsetter at det blir foretatt en avklaring av hvor de enkelte vedtak skal fattes. Med andre ord hvilken delegering kommunestyret ønsker å gjennomføre. </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Etter kommuneloven er all kommunal makt/myndighet i utgangspunktet lagt til kommunestyret. En rekke særlover gir også makt/myndighet til kommunestyret. Å beholde utøvelsen av all denne makt/myndighet i kommunestyret er verken praktisk eller mulig, og det er derfor forutsatt at myndighet delegeres fra kommunestyret, - enten til utvalg utnevnt av kommunestyret, til rådmannen eller til et kommunalt foretak (jfr. kommunelovens § 8 nr. 3, § 10 nr. 2, § 23 nr. 4 og § 63 nr. 1).</w:t>
      </w:r>
    </w:p>
    <w:p w:rsidR="00FC79F9" w:rsidRPr="00FC79F9" w:rsidRDefault="00FC79F9" w:rsidP="00FC79F9">
      <w:pPr>
        <w:spacing w:after="0" w:line="240" w:lineRule="auto"/>
        <w:rPr>
          <w:rFonts w:eastAsia="Times New Roman" w:cs="Times New Roman"/>
          <w:szCs w:val="24"/>
          <w:lang w:eastAsia="nb-NO"/>
        </w:rPr>
      </w:pPr>
    </w:p>
    <w:p w:rsidR="00FC79F9" w:rsidRPr="002F1460" w:rsidRDefault="00FC79F9" w:rsidP="00FC79F9">
      <w:pPr>
        <w:spacing w:after="0" w:line="240" w:lineRule="auto"/>
        <w:rPr>
          <w:rFonts w:eastAsia="Times New Roman" w:cs="Times New Roman"/>
          <w:szCs w:val="24"/>
          <w:lang w:eastAsia="nb-NO"/>
        </w:rPr>
      </w:pPr>
      <w:r w:rsidRPr="002F1460">
        <w:rPr>
          <w:rFonts w:eastAsia="Times New Roman" w:cs="Times New Roman"/>
          <w:szCs w:val="24"/>
          <w:lang w:eastAsia="nb-NO"/>
        </w:rPr>
        <w:t>Deleg</w:t>
      </w:r>
      <w:r w:rsidR="006D79BB" w:rsidRPr="002F1460">
        <w:rPr>
          <w:rFonts w:eastAsia="Times New Roman" w:cs="Times New Roman"/>
          <w:szCs w:val="24"/>
          <w:lang w:eastAsia="nb-NO"/>
        </w:rPr>
        <w:t>ert myndighet gir utvalgene, eventuelt</w:t>
      </w:r>
      <w:r w:rsidRPr="002F1460">
        <w:rPr>
          <w:rFonts w:eastAsia="Times New Roman" w:cs="Times New Roman"/>
          <w:szCs w:val="24"/>
          <w:lang w:eastAsia="nb-NO"/>
        </w:rPr>
        <w:t xml:space="preserve"> foretakene eller rådmannen myndighet til å iverksette og lede kommunens forvaltningsvirksomhet og tjenesteproduksjon innenfor de rammer som er trukket opp av kommunestyret gjennom kommuneplan, </w:t>
      </w:r>
      <w:r w:rsidR="002F1460" w:rsidRPr="002F1460">
        <w:rPr>
          <w:rFonts w:eastAsia="Times New Roman" w:cs="Times New Roman"/>
          <w:szCs w:val="24"/>
          <w:lang w:eastAsia="nb-NO"/>
        </w:rPr>
        <w:t xml:space="preserve">årsbudsjett </w:t>
      </w:r>
      <w:r w:rsidRPr="002F1460">
        <w:rPr>
          <w:rFonts w:eastAsia="Times New Roman" w:cs="Times New Roman"/>
          <w:szCs w:val="24"/>
          <w:lang w:eastAsia="nb-NO"/>
        </w:rPr>
        <w:t>og</w:t>
      </w:r>
      <w:r w:rsidR="002F1460" w:rsidRPr="002F1460">
        <w:rPr>
          <w:rFonts w:eastAsia="Times New Roman" w:cs="Times New Roman"/>
          <w:szCs w:val="24"/>
          <w:lang w:eastAsia="nb-NO"/>
        </w:rPr>
        <w:t xml:space="preserve"> økonomiplan. </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Delegert myndighet </w:t>
      </w:r>
      <w:r w:rsidR="002F1460">
        <w:rPr>
          <w:rFonts w:eastAsia="Times New Roman" w:cs="Times New Roman"/>
          <w:szCs w:val="24"/>
          <w:lang w:eastAsia="nb-NO"/>
        </w:rPr>
        <w:t>er</w:t>
      </w:r>
      <w:r w:rsidRPr="00FC79F9">
        <w:rPr>
          <w:rFonts w:eastAsia="Times New Roman" w:cs="Times New Roman"/>
          <w:szCs w:val="24"/>
          <w:lang w:eastAsia="nb-NO"/>
        </w:rPr>
        <w:t xml:space="preserve"> en tillit som blir vist vedkommende utvalg eller rådmannen til å opptre på kommunestyrets vegne og bistå med å realisere kommunestyrets vilje.</w:t>
      </w:r>
    </w:p>
    <w:p w:rsidR="00FC79F9" w:rsidRPr="0045008C" w:rsidRDefault="00FC79F9" w:rsidP="00543F6E">
      <w:pPr>
        <w:pStyle w:val="Overskrift1"/>
        <w:numPr>
          <w:ilvl w:val="0"/>
          <w:numId w:val="44"/>
        </w:numPr>
        <w:rPr>
          <w:rFonts w:eastAsia="Times New Roman"/>
          <w:lang w:eastAsia="nb-NO"/>
        </w:rPr>
      </w:pPr>
      <w:r w:rsidRPr="00FC79F9">
        <w:rPr>
          <w:rFonts w:eastAsia="Times New Roman"/>
          <w:i/>
          <w:lang w:eastAsia="nb-NO"/>
        </w:rPr>
        <w:br w:type="page"/>
      </w:r>
      <w:bookmarkStart w:id="2" w:name="_Toc513618219"/>
      <w:r w:rsidRPr="0045008C">
        <w:rPr>
          <w:rFonts w:eastAsia="Times New Roman"/>
          <w:lang w:eastAsia="nb-NO"/>
        </w:rPr>
        <w:lastRenderedPageBreak/>
        <w:t>Gjennomgående bestemmelser vedrørende delegering</w:t>
      </w:r>
      <w:bookmarkEnd w:id="2"/>
    </w:p>
    <w:p w:rsidR="00FC79F9" w:rsidRPr="00FC79F9" w:rsidRDefault="00FC79F9" w:rsidP="00FC79F9">
      <w:pPr>
        <w:spacing w:after="0" w:line="240" w:lineRule="auto"/>
        <w:rPr>
          <w:rFonts w:eastAsia="Times New Roman" w:cs="Times New Roman"/>
          <w:szCs w:val="24"/>
          <w:lang w:eastAsia="nb-NO"/>
        </w:rPr>
      </w:pPr>
    </w:p>
    <w:p w:rsidR="00FC79F9" w:rsidRPr="002F1460" w:rsidRDefault="00FC79F9" w:rsidP="00543F6E">
      <w:pPr>
        <w:rPr>
          <w:b/>
        </w:rPr>
      </w:pPr>
      <w:r w:rsidRPr="00FC79F9">
        <w:rPr>
          <w:b/>
        </w:rPr>
        <w:t>Bruk av delegert myndighet</w:t>
      </w:r>
      <w:r w:rsidRPr="00FC79F9">
        <w:rPr>
          <w:b/>
        </w:rPr>
        <w:br/>
      </w:r>
      <w:r w:rsidRPr="00FC79F9">
        <w:t>All delegert myndighet må brukes i samsvar med lover, forskrifter og retningslinjer gitt av overordnet organ, og innenfor gjeldende budsjett</w:t>
      </w:r>
      <w:r w:rsidR="002F1460">
        <w:t xml:space="preserve">- og økonomiplan. </w:t>
      </w:r>
    </w:p>
    <w:p w:rsidR="002F1460" w:rsidRPr="00FC79F9" w:rsidRDefault="002F1460" w:rsidP="002F1460">
      <w:pPr>
        <w:spacing w:after="0" w:line="240" w:lineRule="auto"/>
        <w:ind w:left="705"/>
        <w:rPr>
          <w:rFonts w:eastAsia="Times New Roman" w:cs="Times New Roman"/>
          <w:b/>
          <w:szCs w:val="24"/>
          <w:lang w:eastAsia="nb-NO"/>
        </w:rPr>
      </w:pPr>
    </w:p>
    <w:p w:rsidR="00FC79F9" w:rsidRPr="00FC79F9" w:rsidRDefault="00FC79F9" w:rsidP="00FC79F9">
      <w:pPr>
        <w:numPr>
          <w:ilvl w:val="1"/>
          <w:numId w:val="2"/>
        </w:numPr>
        <w:spacing w:after="0" w:line="240" w:lineRule="auto"/>
        <w:rPr>
          <w:rFonts w:eastAsia="Times New Roman" w:cs="Times New Roman"/>
          <w:b/>
          <w:szCs w:val="24"/>
          <w:lang w:eastAsia="nb-NO"/>
        </w:rPr>
      </w:pPr>
      <w:r w:rsidRPr="00FC79F9">
        <w:rPr>
          <w:rFonts w:eastAsia="Times New Roman" w:cs="Times New Roman"/>
          <w:b/>
          <w:szCs w:val="24"/>
          <w:lang w:eastAsia="nb-NO"/>
        </w:rPr>
        <w:t>Tilbakekalling av myndighet</w:t>
      </w:r>
      <w:r w:rsidRPr="00FC79F9">
        <w:rPr>
          <w:rFonts w:eastAsia="Times New Roman" w:cs="Times New Roman"/>
          <w:szCs w:val="24"/>
          <w:lang w:eastAsia="nb-NO"/>
        </w:rPr>
        <w:br/>
        <w:t>Et overordnet politisk eller administrativt organ kan kreve å få lagt fram for seg en sak som et underordnet organ har til behandling etter delegert fullmakt.</w:t>
      </w:r>
      <w:r w:rsidRPr="00FC79F9">
        <w:rPr>
          <w:rFonts w:eastAsia="Times New Roman" w:cs="Times New Roman"/>
          <w:szCs w:val="24"/>
          <w:lang w:eastAsia="nb-NO"/>
        </w:rPr>
        <w:br/>
      </w:r>
    </w:p>
    <w:p w:rsidR="00FC79F9" w:rsidRPr="00FC79F9" w:rsidRDefault="00FC79F9" w:rsidP="00FC79F9">
      <w:pPr>
        <w:numPr>
          <w:ilvl w:val="1"/>
          <w:numId w:val="2"/>
        </w:numPr>
        <w:spacing w:after="0" w:line="240" w:lineRule="auto"/>
        <w:rPr>
          <w:rFonts w:eastAsia="Times New Roman" w:cs="Times New Roman"/>
          <w:b/>
          <w:szCs w:val="24"/>
          <w:lang w:eastAsia="nb-NO"/>
        </w:rPr>
      </w:pPr>
      <w:r w:rsidRPr="00FC79F9">
        <w:rPr>
          <w:rFonts w:eastAsia="Times New Roman" w:cs="Times New Roman"/>
          <w:b/>
          <w:szCs w:val="24"/>
          <w:lang w:eastAsia="nb-NO"/>
        </w:rPr>
        <w:t>Omgjøringsrett</w:t>
      </w:r>
      <w:r w:rsidRPr="00FC79F9">
        <w:rPr>
          <w:rFonts w:eastAsia="Times New Roman" w:cs="Times New Roman"/>
          <w:b/>
          <w:szCs w:val="24"/>
          <w:lang w:eastAsia="nb-NO"/>
        </w:rPr>
        <w:br/>
      </w:r>
      <w:r w:rsidRPr="00FC79F9">
        <w:rPr>
          <w:rFonts w:eastAsia="Times New Roman" w:cs="Times New Roman"/>
          <w:szCs w:val="24"/>
          <w:lang w:eastAsia="nb-NO"/>
        </w:rPr>
        <w:t>Et overordnet organ kan av eget tiltak omgjøre vedtak fattet av underordnet politisk eller administrativt organ i samsvar med forvaltningslovens § 35 (jfr. kommuneloven § 76).</w:t>
      </w:r>
      <w:r w:rsidRPr="00FC79F9">
        <w:rPr>
          <w:rFonts w:eastAsia="Times New Roman" w:cs="Times New Roman"/>
          <w:szCs w:val="24"/>
          <w:lang w:eastAsia="nb-NO"/>
        </w:rPr>
        <w:br/>
      </w:r>
    </w:p>
    <w:p w:rsidR="00FC79F9" w:rsidRPr="00FC79F9" w:rsidRDefault="00FC79F9" w:rsidP="00FC79F9">
      <w:pPr>
        <w:numPr>
          <w:ilvl w:val="1"/>
          <w:numId w:val="2"/>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Melding om vedtak </w:t>
      </w:r>
      <w:r w:rsidR="002F1460">
        <w:rPr>
          <w:rFonts w:eastAsia="Times New Roman" w:cs="Times New Roman"/>
          <w:b/>
          <w:szCs w:val="24"/>
          <w:lang w:eastAsia="nb-NO"/>
        </w:rPr>
        <w:t>fattet</w:t>
      </w:r>
      <w:r w:rsidRPr="00FC79F9">
        <w:rPr>
          <w:rFonts w:eastAsia="Times New Roman" w:cs="Times New Roman"/>
          <w:b/>
          <w:szCs w:val="24"/>
          <w:lang w:eastAsia="nb-NO"/>
        </w:rPr>
        <w:t xml:space="preserve"> i medhold av kommuneloven § 13 (hasteparagrafen)</w:t>
      </w:r>
      <w:r w:rsidRPr="00FC79F9">
        <w:rPr>
          <w:rFonts w:eastAsia="Times New Roman" w:cs="Times New Roman"/>
          <w:b/>
          <w:szCs w:val="24"/>
          <w:lang w:eastAsia="nb-NO"/>
        </w:rPr>
        <w:br/>
      </w:r>
      <w:r w:rsidRPr="00FC79F9">
        <w:rPr>
          <w:rFonts w:eastAsia="Times New Roman" w:cs="Times New Roman"/>
          <w:szCs w:val="24"/>
          <w:lang w:eastAsia="nb-NO"/>
        </w:rPr>
        <w:t>Vedtak i hastesaker etter kommuneloven § 13 skal refereres i kommunestyret i første møte etter at vedtak er fattet.</w:t>
      </w:r>
      <w:r w:rsidRPr="00FC79F9">
        <w:rPr>
          <w:rFonts w:eastAsia="Times New Roman" w:cs="Times New Roman"/>
          <w:b/>
          <w:szCs w:val="24"/>
          <w:lang w:eastAsia="nb-NO"/>
        </w:rPr>
        <w:br/>
      </w:r>
    </w:p>
    <w:p w:rsidR="00FC79F9" w:rsidRPr="00CC6CDD" w:rsidRDefault="00FC79F9" w:rsidP="00FC79F9">
      <w:pPr>
        <w:numPr>
          <w:ilvl w:val="1"/>
          <w:numId w:val="2"/>
        </w:numPr>
        <w:spacing w:after="0" w:line="240" w:lineRule="auto"/>
        <w:rPr>
          <w:rFonts w:eastAsia="Times New Roman" w:cs="Times New Roman"/>
          <w:b/>
          <w:szCs w:val="24"/>
          <w:lang w:eastAsia="nb-NO"/>
        </w:rPr>
      </w:pPr>
      <w:r w:rsidRPr="00FC79F9">
        <w:rPr>
          <w:rFonts w:eastAsia="Times New Roman" w:cs="Times New Roman"/>
          <w:b/>
          <w:szCs w:val="24"/>
          <w:lang w:eastAsia="nb-NO"/>
        </w:rPr>
        <w:t>Klage på vedtak</w:t>
      </w:r>
      <w:r w:rsidRPr="00FC79F9">
        <w:rPr>
          <w:rFonts w:eastAsia="Times New Roman" w:cs="Times New Roman"/>
          <w:b/>
          <w:szCs w:val="24"/>
          <w:lang w:eastAsia="nb-NO"/>
        </w:rPr>
        <w:br/>
      </w:r>
      <w:r w:rsidRPr="00FC79F9">
        <w:rPr>
          <w:rFonts w:eastAsia="Times New Roman" w:cs="Times New Roman"/>
          <w:szCs w:val="24"/>
          <w:lang w:eastAsia="nb-NO"/>
        </w:rPr>
        <w:t>Alle enkeltvedtak fattet på grunnlag av delegert myndighet av utvalget, rådmannen eller den han/hun delegerer videre til, kan påklages dersom ikke annet følger av særlovsbestemmelser. Klagen fremmes for førsteinstansen og avgjøres av kommunal klagenemnd, dersom ikke særskilt klageinstans eller klagebehandling er nedfelt i særlovene eller i dette reglement.</w:t>
      </w:r>
    </w:p>
    <w:p w:rsidR="00CC6CDD" w:rsidRDefault="00CC6CDD" w:rsidP="00CC6CDD">
      <w:pPr>
        <w:spacing w:after="0" w:line="240" w:lineRule="auto"/>
        <w:rPr>
          <w:rFonts w:eastAsia="Times New Roman" w:cs="Times New Roman"/>
          <w:b/>
          <w:szCs w:val="24"/>
          <w:lang w:eastAsia="nb-NO"/>
        </w:rPr>
      </w:pPr>
    </w:p>
    <w:p w:rsidR="00CC6CDD" w:rsidRDefault="00CC6CDD" w:rsidP="00CC6CDD">
      <w:pPr>
        <w:spacing w:after="0" w:line="240" w:lineRule="auto"/>
        <w:rPr>
          <w:rFonts w:eastAsia="Times New Roman" w:cs="Times New Roman"/>
          <w:b/>
          <w:szCs w:val="24"/>
          <w:lang w:eastAsia="nb-NO"/>
        </w:rPr>
      </w:pPr>
    </w:p>
    <w:p w:rsidR="00CC6CDD" w:rsidRDefault="00CC6CDD" w:rsidP="00CC6CDD">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Default="00FC79F9" w:rsidP="004B1D43">
      <w:pPr>
        <w:pStyle w:val="Listeavsnitt"/>
        <w:ind w:left="705"/>
        <w:rPr>
          <w:b/>
          <w:lang w:eastAsia="nb-NO"/>
        </w:rPr>
      </w:pPr>
      <w:r w:rsidRPr="00FC79F9">
        <w:rPr>
          <w:lang w:eastAsia="nb-NO"/>
        </w:rPr>
        <w:br w:type="page"/>
      </w:r>
      <w:r w:rsidR="004B1D43">
        <w:rPr>
          <w:b/>
          <w:lang w:eastAsia="nb-NO"/>
        </w:rPr>
        <w:lastRenderedPageBreak/>
        <w:t xml:space="preserve"> </w:t>
      </w:r>
    </w:p>
    <w:p w:rsidR="004B1D43" w:rsidRPr="0045008C" w:rsidRDefault="004B1D43" w:rsidP="00543F6E">
      <w:pPr>
        <w:pStyle w:val="Overskrift1"/>
        <w:numPr>
          <w:ilvl w:val="0"/>
          <w:numId w:val="44"/>
        </w:numPr>
        <w:rPr>
          <w:lang w:eastAsia="nb-NO"/>
        </w:rPr>
      </w:pPr>
      <w:bookmarkStart w:id="3" w:name="_Toc513618220"/>
      <w:r w:rsidRPr="0045008C">
        <w:rPr>
          <w:lang w:eastAsia="nb-NO"/>
        </w:rPr>
        <w:t>Kommunestyret</w:t>
      </w:r>
      <w:bookmarkEnd w:id="3"/>
      <w:r w:rsidRPr="0045008C">
        <w:rPr>
          <w:lang w:eastAsia="nb-NO"/>
        </w:rPr>
        <w:t xml:space="preserve"> </w:t>
      </w:r>
    </w:p>
    <w:p w:rsidR="00E22F38" w:rsidRPr="0045008C" w:rsidRDefault="00E22F38" w:rsidP="0045008C">
      <w:pPr>
        <w:pStyle w:val="Listeavsnitt"/>
        <w:ind w:left="644"/>
        <w:rPr>
          <w:b/>
          <w:lang w:eastAsia="nb-NO"/>
        </w:rPr>
      </w:pPr>
    </w:p>
    <w:p w:rsidR="00FC79F9" w:rsidRPr="00FC79F9" w:rsidRDefault="000F4B6D" w:rsidP="00FC79F9">
      <w:pPr>
        <w:numPr>
          <w:ilvl w:val="1"/>
          <w:numId w:val="3"/>
        </w:numPr>
        <w:spacing w:after="0" w:line="240" w:lineRule="auto"/>
        <w:rPr>
          <w:rFonts w:eastAsia="Times New Roman" w:cs="Times New Roman"/>
          <w:b/>
          <w:szCs w:val="24"/>
          <w:lang w:eastAsia="nb-NO"/>
        </w:rPr>
      </w:pPr>
      <w:r>
        <w:rPr>
          <w:rFonts w:eastAsia="Times New Roman" w:cs="Times New Roman"/>
          <w:b/>
          <w:szCs w:val="24"/>
          <w:lang w:eastAsia="nb-NO"/>
        </w:rPr>
        <w:t xml:space="preserve">Generelt </w:t>
      </w:r>
      <w:r w:rsidR="00FC79F9" w:rsidRPr="00FC79F9">
        <w:rPr>
          <w:rFonts w:eastAsia="Times New Roman" w:cs="Times New Roman"/>
          <w:b/>
          <w:szCs w:val="24"/>
          <w:lang w:eastAsia="nb-NO"/>
        </w:rPr>
        <w:br/>
      </w:r>
      <w:r w:rsidR="00FC79F9" w:rsidRPr="00FC79F9">
        <w:rPr>
          <w:rFonts w:eastAsia="Times New Roman" w:cs="Times New Roman"/>
          <w:szCs w:val="24"/>
          <w:lang w:eastAsia="nb-NO"/>
        </w:rPr>
        <w:t>Kommunestyret er det øverste politiske organ i Kárášjoga gielda Karasjok kommune og avgjør alltid saker som gjelder (ikke uttømmende liste):</w:t>
      </w:r>
      <w:r w:rsidR="00FC79F9" w:rsidRPr="00FC79F9">
        <w:rPr>
          <w:rFonts w:eastAsia="Times New Roman" w:cs="Times New Roman"/>
          <w:szCs w:val="24"/>
          <w:lang w:eastAsia="nb-NO"/>
        </w:rPr>
        <w:br/>
      </w:r>
    </w:p>
    <w:p w:rsidR="00FC79F9" w:rsidRPr="00FC79F9" w:rsidRDefault="000F4B6D" w:rsidP="00FC79F9">
      <w:pPr>
        <w:numPr>
          <w:ilvl w:val="1"/>
          <w:numId w:val="1"/>
        </w:numPr>
        <w:tabs>
          <w:tab w:val="clear" w:pos="1440"/>
          <w:tab w:val="num" w:pos="720"/>
        </w:tabs>
        <w:spacing w:after="0" w:line="240" w:lineRule="auto"/>
        <w:ind w:left="1080"/>
        <w:rPr>
          <w:rFonts w:eastAsia="Times New Roman" w:cs="Times New Roman"/>
          <w:szCs w:val="24"/>
          <w:lang w:eastAsia="nb-NO"/>
        </w:rPr>
      </w:pPr>
      <w:r>
        <w:rPr>
          <w:rFonts w:eastAsia="Times New Roman" w:cs="Times New Roman"/>
          <w:szCs w:val="24"/>
          <w:lang w:eastAsia="nb-NO"/>
        </w:rPr>
        <w:t>Ø</w:t>
      </w:r>
      <w:r w:rsidR="00FC79F9" w:rsidRPr="00FC79F9">
        <w:rPr>
          <w:rFonts w:eastAsia="Times New Roman" w:cs="Times New Roman"/>
          <w:szCs w:val="24"/>
          <w:lang w:eastAsia="nb-NO"/>
        </w:rPr>
        <w:t>konomiplan, årsbudsjett og skattevedtak</w:t>
      </w:r>
    </w:p>
    <w:p w:rsidR="00FC79F9" w:rsidRDefault="000F4B6D" w:rsidP="00FC79F9">
      <w:pPr>
        <w:numPr>
          <w:ilvl w:val="1"/>
          <w:numId w:val="1"/>
        </w:numPr>
        <w:tabs>
          <w:tab w:val="clear" w:pos="1440"/>
          <w:tab w:val="num" w:pos="720"/>
        </w:tabs>
        <w:spacing w:after="0" w:line="240" w:lineRule="auto"/>
        <w:ind w:left="1080"/>
        <w:rPr>
          <w:rFonts w:eastAsia="Times New Roman" w:cs="Times New Roman"/>
          <w:szCs w:val="24"/>
          <w:lang w:eastAsia="nb-NO"/>
        </w:rPr>
      </w:pPr>
      <w:r>
        <w:rPr>
          <w:rFonts w:eastAsia="Times New Roman" w:cs="Times New Roman"/>
          <w:szCs w:val="24"/>
          <w:lang w:eastAsia="nb-NO"/>
        </w:rPr>
        <w:t>I</w:t>
      </w:r>
      <w:r w:rsidR="00FC79F9" w:rsidRPr="00FC79F9">
        <w:rPr>
          <w:rFonts w:eastAsia="Times New Roman" w:cs="Times New Roman"/>
          <w:szCs w:val="24"/>
          <w:lang w:eastAsia="nb-NO"/>
        </w:rPr>
        <w:t>gangsetting av nye tiltak ut over årsbudsjettet og vesentlige endringer i årsbudsjettet</w:t>
      </w:r>
    </w:p>
    <w:p w:rsidR="000F4B6D" w:rsidRPr="00FC79F9" w:rsidRDefault="000F4B6D" w:rsidP="00FC79F9">
      <w:pPr>
        <w:numPr>
          <w:ilvl w:val="1"/>
          <w:numId w:val="1"/>
        </w:numPr>
        <w:tabs>
          <w:tab w:val="clear" w:pos="1440"/>
          <w:tab w:val="num" w:pos="720"/>
        </w:tabs>
        <w:spacing w:after="0" w:line="240" w:lineRule="auto"/>
        <w:ind w:left="1080"/>
        <w:rPr>
          <w:rFonts w:eastAsia="Times New Roman" w:cs="Times New Roman"/>
          <w:szCs w:val="24"/>
          <w:lang w:eastAsia="nb-NO"/>
        </w:rPr>
      </w:pPr>
      <w:r>
        <w:rPr>
          <w:rFonts w:eastAsia="Times New Roman" w:cs="Times New Roman"/>
          <w:szCs w:val="24"/>
          <w:lang w:eastAsia="nb-NO"/>
        </w:rPr>
        <w:t xml:space="preserve">Opprettelse og </w:t>
      </w:r>
      <w:r w:rsidR="009821FA">
        <w:rPr>
          <w:rFonts w:eastAsia="Times New Roman" w:cs="Times New Roman"/>
          <w:szCs w:val="24"/>
          <w:lang w:eastAsia="nb-NO"/>
        </w:rPr>
        <w:t>inndragelse</w:t>
      </w:r>
      <w:r>
        <w:rPr>
          <w:rFonts w:eastAsia="Times New Roman" w:cs="Times New Roman"/>
          <w:szCs w:val="24"/>
          <w:lang w:eastAsia="nb-NO"/>
        </w:rPr>
        <w:t xml:space="preserve"> av stillinger</w:t>
      </w:r>
    </w:p>
    <w:p w:rsidR="00FC79F9" w:rsidRPr="00FC79F9" w:rsidRDefault="000F4B6D" w:rsidP="00FC79F9">
      <w:pPr>
        <w:numPr>
          <w:ilvl w:val="1"/>
          <w:numId w:val="1"/>
        </w:numPr>
        <w:tabs>
          <w:tab w:val="clear" w:pos="1440"/>
          <w:tab w:val="num" w:pos="720"/>
        </w:tabs>
        <w:spacing w:after="0" w:line="240" w:lineRule="auto"/>
        <w:ind w:left="1080"/>
        <w:rPr>
          <w:rFonts w:eastAsia="Times New Roman" w:cs="Times New Roman"/>
          <w:szCs w:val="24"/>
          <w:lang w:eastAsia="nb-NO"/>
        </w:rPr>
      </w:pPr>
      <w:r>
        <w:rPr>
          <w:rFonts w:eastAsia="Times New Roman" w:cs="Times New Roman"/>
          <w:szCs w:val="24"/>
          <w:lang w:eastAsia="nb-NO"/>
        </w:rPr>
        <w:t>A</w:t>
      </w:r>
      <w:r w:rsidR="00FC79F9" w:rsidRPr="00FC79F9">
        <w:rPr>
          <w:rFonts w:eastAsia="Times New Roman" w:cs="Times New Roman"/>
          <w:szCs w:val="24"/>
          <w:lang w:eastAsia="nb-NO"/>
        </w:rPr>
        <w:t>vtaler som medfører økonomiske forpliktelser ut over årsbudsjettet</w:t>
      </w:r>
    </w:p>
    <w:p w:rsidR="00FC79F9" w:rsidRPr="00FC79F9" w:rsidRDefault="000F4B6D" w:rsidP="00FC79F9">
      <w:pPr>
        <w:numPr>
          <w:ilvl w:val="1"/>
          <w:numId w:val="1"/>
        </w:numPr>
        <w:tabs>
          <w:tab w:val="clear" w:pos="1440"/>
          <w:tab w:val="num" w:pos="720"/>
        </w:tabs>
        <w:spacing w:after="0" w:line="240" w:lineRule="auto"/>
        <w:ind w:left="1080"/>
        <w:rPr>
          <w:rFonts w:eastAsia="Times New Roman" w:cs="Times New Roman"/>
          <w:szCs w:val="24"/>
          <w:lang w:eastAsia="nb-NO"/>
        </w:rPr>
      </w:pPr>
      <w:r>
        <w:rPr>
          <w:rFonts w:eastAsia="Times New Roman" w:cs="Times New Roman"/>
          <w:szCs w:val="24"/>
          <w:lang w:eastAsia="nb-NO"/>
        </w:rPr>
        <w:t>P</w:t>
      </w:r>
      <w:r w:rsidR="00FC79F9" w:rsidRPr="00FC79F9">
        <w:rPr>
          <w:rFonts w:eastAsia="Times New Roman" w:cs="Times New Roman"/>
          <w:szCs w:val="24"/>
          <w:lang w:eastAsia="nb-NO"/>
        </w:rPr>
        <w:t>rinsippvedtak vedrørende interkommunalt samarbeid</w:t>
      </w:r>
    </w:p>
    <w:p w:rsidR="00FC79F9" w:rsidRPr="00FC79F9" w:rsidRDefault="000F4B6D" w:rsidP="00FC79F9">
      <w:pPr>
        <w:numPr>
          <w:ilvl w:val="1"/>
          <w:numId w:val="1"/>
        </w:numPr>
        <w:tabs>
          <w:tab w:val="clear" w:pos="1440"/>
          <w:tab w:val="num" w:pos="720"/>
        </w:tabs>
        <w:spacing w:after="0" w:line="240" w:lineRule="auto"/>
        <w:ind w:left="1080"/>
        <w:rPr>
          <w:rFonts w:eastAsia="Times New Roman" w:cs="Times New Roman"/>
          <w:szCs w:val="24"/>
          <w:lang w:eastAsia="nb-NO"/>
        </w:rPr>
      </w:pPr>
      <w:r>
        <w:rPr>
          <w:rFonts w:eastAsia="Times New Roman" w:cs="Times New Roman"/>
          <w:szCs w:val="24"/>
          <w:lang w:eastAsia="nb-NO"/>
        </w:rPr>
        <w:t>K</w:t>
      </w:r>
      <w:r w:rsidR="00FC79F9" w:rsidRPr="00FC79F9">
        <w:rPr>
          <w:rFonts w:eastAsia="Times New Roman" w:cs="Times New Roman"/>
          <w:szCs w:val="24"/>
          <w:lang w:eastAsia="nb-NO"/>
        </w:rPr>
        <w:t>ommunale gebyrer, avgifter og betalingssatser</w:t>
      </w:r>
    </w:p>
    <w:p w:rsidR="00FC79F9" w:rsidRPr="00FC79F9" w:rsidRDefault="000F4B6D" w:rsidP="00FC79F9">
      <w:pPr>
        <w:numPr>
          <w:ilvl w:val="1"/>
          <w:numId w:val="1"/>
        </w:numPr>
        <w:tabs>
          <w:tab w:val="clear" w:pos="1440"/>
          <w:tab w:val="num" w:pos="720"/>
        </w:tabs>
        <w:spacing w:after="0" w:line="240" w:lineRule="auto"/>
        <w:ind w:left="1080"/>
        <w:rPr>
          <w:rFonts w:eastAsia="Times New Roman" w:cs="Times New Roman"/>
          <w:szCs w:val="24"/>
          <w:lang w:eastAsia="nb-NO"/>
        </w:rPr>
      </w:pPr>
      <w:r>
        <w:rPr>
          <w:rFonts w:eastAsia="Times New Roman" w:cs="Times New Roman"/>
          <w:szCs w:val="24"/>
          <w:lang w:eastAsia="nb-NO"/>
        </w:rPr>
        <w:t>G</w:t>
      </w:r>
      <w:r w:rsidR="00FC79F9" w:rsidRPr="00FC79F9">
        <w:rPr>
          <w:rFonts w:eastAsia="Times New Roman" w:cs="Times New Roman"/>
          <w:szCs w:val="24"/>
          <w:lang w:eastAsia="nb-NO"/>
        </w:rPr>
        <w:t>odkjenne regnskap og årsberetning</w:t>
      </w:r>
    </w:p>
    <w:p w:rsidR="00FC79F9" w:rsidRPr="00FC79F9" w:rsidRDefault="000F4B6D" w:rsidP="00FC79F9">
      <w:pPr>
        <w:numPr>
          <w:ilvl w:val="1"/>
          <w:numId w:val="1"/>
        </w:numPr>
        <w:tabs>
          <w:tab w:val="clear" w:pos="1440"/>
          <w:tab w:val="num" w:pos="720"/>
        </w:tabs>
        <w:spacing w:after="0" w:line="240" w:lineRule="auto"/>
        <w:ind w:left="1080"/>
        <w:rPr>
          <w:rFonts w:eastAsia="Times New Roman" w:cs="Times New Roman"/>
          <w:szCs w:val="24"/>
          <w:lang w:eastAsia="nb-NO"/>
        </w:rPr>
      </w:pPr>
      <w:r>
        <w:rPr>
          <w:rFonts w:eastAsia="Times New Roman" w:cs="Times New Roman"/>
          <w:szCs w:val="24"/>
          <w:lang w:eastAsia="nb-NO"/>
        </w:rPr>
        <w:t>D</w:t>
      </w:r>
      <w:r w:rsidR="00FC79F9" w:rsidRPr="00FC79F9">
        <w:rPr>
          <w:rFonts w:eastAsia="Times New Roman" w:cs="Times New Roman"/>
          <w:szCs w:val="24"/>
          <w:lang w:eastAsia="nb-NO"/>
        </w:rPr>
        <w:t>elegeringsreglementer</w:t>
      </w:r>
    </w:p>
    <w:p w:rsidR="00FC79F9" w:rsidRPr="00FC79F9" w:rsidRDefault="000F4B6D" w:rsidP="00FC79F9">
      <w:pPr>
        <w:numPr>
          <w:ilvl w:val="1"/>
          <w:numId w:val="1"/>
        </w:numPr>
        <w:tabs>
          <w:tab w:val="clear" w:pos="1440"/>
          <w:tab w:val="num" w:pos="720"/>
        </w:tabs>
        <w:spacing w:after="0" w:line="240" w:lineRule="auto"/>
        <w:ind w:left="1080"/>
        <w:rPr>
          <w:rFonts w:eastAsia="Times New Roman" w:cs="Times New Roman"/>
          <w:szCs w:val="24"/>
          <w:lang w:eastAsia="nb-NO"/>
        </w:rPr>
      </w:pPr>
      <w:r>
        <w:rPr>
          <w:rFonts w:eastAsia="Times New Roman" w:cs="Times New Roman"/>
          <w:szCs w:val="24"/>
          <w:lang w:eastAsia="nb-NO"/>
        </w:rPr>
        <w:t>A</w:t>
      </w:r>
      <w:r w:rsidR="00FC79F9" w:rsidRPr="00FC79F9">
        <w:rPr>
          <w:rFonts w:eastAsia="Times New Roman" w:cs="Times New Roman"/>
          <w:szCs w:val="24"/>
          <w:lang w:eastAsia="nb-NO"/>
        </w:rPr>
        <w:t>ndre prinsipielle saker eller saker som kommunestyret ønsker å behandle</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ind w:left="708"/>
        <w:rPr>
          <w:rFonts w:eastAsia="Times New Roman" w:cs="Times New Roman"/>
          <w:szCs w:val="24"/>
          <w:lang w:eastAsia="nb-NO"/>
        </w:rPr>
      </w:pPr>
      <w:r w:rsidRPr="00FC79F9">
        <w:rPr>
          <w:rFonts w:eastAsia="Times New Roman" w:cs="Times New Roman"/>
          <w:szCs w:val="24"/>
          <w:lang w:eastAsia="nb-NO"/>
        </w:rPr>
        <w:t xml:space="preserve">Kommunestyret fatter vedtak på vegne av kommunen så langt ikke annet følger av lov, forskrift eller reglement.  </w:t>
      </w:r>
    </w:p>
    <w:p w:rsidR="00FC79F9" w:rsidRPr="00FC79F9" w:rsidRDefault="00FC79F9" w:rsidP="00FC79F9">
      <w:pPr>
        <w:spacing w:after="0" w:line="240" w:lineRule="auto"/>
        <w:ind w:left="708"/>
        <w:rPr>
          <w:rFonts w:eastAsia="Times New Roman" w:cs="Times New Roman"/>
          <w:szCs w:val="24"/>
          <w:lang w:eastAsia="nb-NO"/>
        </w:rPr>
      </w:pPr>
    </w:p>
    <w:p w:rsidR="00FC79F9" w:rsidRDefault="00FC79F9" w:rsidP="00FC79F9">
      <w:pPr>
        <w:spacing w:after="0" w:line="240" w:lineRule="auto"/>
        <w:ind w:left="708"/>
        <w:rPr>
          <w:rFonts w:eastAsia="Times New Roman" w:cs="Times New Roman"/>
          <w:szCs w:val="24"/>
          <w:lang w:eastAsia="nb-NO"/>
        </w:rPr>
      </w:pPr>
      <w:r w:rsidRPr="00FC79F9">
        <w:rPr>
          <w:rFonts w:eastAsia="Times New Roman" w:cs="Times New Roman"/>
          <w:szCs w:val="24"/>
          <w:lang w:eastAsia="nb-NO"/>
        </w:rPr>
        <w:t xml:space="preserve">Kommunestyret har myndighet til å delegere fullmakt til politiske organer og til rådmannen. </w:t>
      </w:r>
    </w:p>
    <w:p w:rsidR="000F4B6D" w:rsidRPr="00FC79F9" w:rsidRDefault="000F4B6D" w:rsidP="00FC79F9">
      <w:pPr>
        <w:spacing w:after="0" w:line="240" w:lineRule="auto"/>
        <w:ind w:left="708"/>
        <w:rPr>
          <w:rFonts w:eastAsia="Times New Roman" w:cs="Times New Roman"/>
          <w:szCs w:val="24"/>
          <w:lang w:eastAsia="nb-NO"/>
        </w:rPr>
      </w:pPr>
    </w:p>
    <w:p w:rsidR="00FC79F9" w:rsidRPr="00FC79F9" w:rsidRDefault="00FC79F9" w:rsidP="00FC79F9">
      <w:pPr>
        <w:spacing w:after="0" w:line="240" w:lineRule="auto"/>
        <w:ind w:left="708"/>
        <w:rPr>
          <w:rFonts w:eastAsia="Times New Roman" w:cs="Times New Roman"/>
          <w:szCs w:val="24"/>
          <w:lang w:eastAsia="nb-NO"/>
        </w:rPr>
      </w:pPr>
      <w:r w:rsidRPr="00FC79F9">
        <w:rPr>
          <w:rFonts w:eastAsia="Times New Roman" w:cs="Times New Roman"/>
          <w:szCs w:val="24"/>
          <w:lang w:eastAsia="nb-NO"/>
        </w:rPr>
        <w:t xml:space="preserve">Følgende </w:t>
      </w:r>
      <w:r w:rsidR="000F4B6D" w:rsidRPr="009821FA">
        <w:rPr>
          <w:rFonts w:eastAsia="Times New Roman" w:cs="Times New Roman"/>
          <w:szCs w:val="24"/>
          <w:lang w:eastAsia="nb-NO"/>
        </w:rPr>
        <w:t>forhold</w:t>
      </w:r>
      <w:r w:rsidRPr="009821FA">
        <w:rPr>
          <w:rFonts w:eastAsia="Times New Roman" w:cs="Times New Roman"/>
          <w:szCs w:val="24"/>
          <w:lang w:eastAsia="nb-NO"/>
        </w:rPr>
        <w:t xml:space="preserve"> </w:t>
      </w:r>
      <w:r w:rsidRPr="00FC79F9">
        <w:rPr>
          <w:rFonts w:eastAsia="Times New Roman" w:cs="Times New Roman"/>
          <w:szCs w:val="24"/>
          <w:lang w:eastAsia="nb-NO"/>
        </w:rPr>
        <w:t>avgjøres av kommunestyret selv og kan ikke delegeres:</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Saker i henhold til lov om kommuner og fylkeskommuner (kommuneloven)</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7, nr. 3:</w:t>
      </w:r>
      <w:r w:rsidRPr="00FC79F9">
        <w:rPr>
          <w:rFonts w:eastAsia="Times New Roman" w:cs="Times New Roman"/>
          <w:szCs w:val="24"/>
          <w:lang w:eastAsia="nb-NO"/>
        </w:rPr>
        <w:tab/>
      </w:r>
      <w:r w:rsidRPr="00FC79F9">
        <w:rPr>
          <w:rFonts w:eastAsia="Times New Roman" w:cs="Times New Roman"/>
          <w:szCs w:val="24"/>
          <w:lang w:eastAsia="nb-NO"/>
        </w:rPr>
        <w:tab/>
        <w:t>Endre kommunestyrets medlemstall</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8, jfr. § 17:</w:t>
      </w:r>
      <w:r w:rsidRPr="00FC79F9">
        <w:rPr>
          <w:rFonts w:eastAsia="Times New Roman" w:cs="Times New Roman"/>
          <w:szCs w:val="24"/>
          <w:lang w:eastAsia="nb-NO"/>
        </w:rPr>
        <w:tab/>
        <w:t>Velge økonomi- og administrasjonsutvalg (formannskap) og fastsette området for dette utvalgets myndighet</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9, nr. 1:</w:t>
      </w:r>
      <w:r w:rsidRPr="00FC79F9">
        <w:rPr>
          <w:rFonts w:eastAsia="Times New Roman" w:cs="Times New Roman"/>
          <w:szCs w:val="24"/>
          <w:lang w:eastAsia="nb-NO"/>
        </w:rPr>
        <w:tab/>
        <w:t>Velge ordfører og varaordfører</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10, nr. 1-3, 5 og 6:</w:t>
      </w:r>
      <w:r w:rsidRPr="00FC79F9">
        <w:rPr>
          <w:rFonts w:eastAsia="Times New Roman" w:cs="Times New Roman"/>
          <w:szCs w:val="24"/>
          <w:lang w:eastAsia="nb-NO"/>
        </w:rPr>
        <w:tab/>
        <w:t>Opprette faste utvalg, opprette komiteer for forberedende behandling av saker og til å utføre særskilte verv, fastlegge arbeids- og myndighetsområde for disse (v/reglementer), samt velge medlemmer, varamedlemmer og leder/nestleder samt omorganisere/nedlegge disse organer</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11, nr. 1-2:</w:t>
      </w:r>
      <w:r w:rsidRPr="00FC79F9">
        <w:rPr>
          <w:rFonts w:eastAsia="Times New Roman" w:cs="Times New Roman"/>
          <w:szCs w:val="24"/>
          <w:lang w:eastAsia="nb-NO"/>
        </w:rPr>
        <w:tab/>
        <w:t>Opprette eget styre for kommunal institusjon og lignende</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12, nr. 1-3 og 5:</w:t>
      </w:r>
      <w:r w:rsidRPr="00FC79F9">
        <w:rPr>
          <w:rFonts w:eastAsia="Times New Roman" w:cs="Times New Roman"/>
          <w:szCs w:val="24"/>
          <w:lang w:eastAsia="nb-NO"/>
        </w:rPr>
        <w:tab/>
        <w:t>Eventuelt opprette kommunedelsutvalg</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13:</w:t>
      </w:r>
      <w:r w:rsidRPr="00FC79F9">
        <w:rPr>
          <w:rFonts w:eastAsia="Times New Roman" w:cs="Times New Roman"/>
          <w:szCs w:val="24"/>
          <w:lang w:eastAsia="nb-NO"/>
        </w:rPr>
        <w:tab/>
        <w:t>Overføre myndighet i hastesaker</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18, nr. 1 og 3:</w:t>
      </w:r>
      <w:r w:rsidRPr="00FC79F9">
        <w:rPr>
          <w:rFonts w:eastAsia="Times New Roman" w:cs="Times New Roman"/>
          <w:szCs w:val="24"/>
          <w:lang w:eastAsia="nb-NO"/>
        </w:rPr>
        <w:tab/>
        <w:t xml:space="preserve">Eventuelt </w:t>
      </w:r>
      <w:r w:rsidR="00C71E24" w:rsidRPr="00FC79F9">
        <w:rPr>
          <w:rFonts w:eastAsia="Times New Roman" w:cs="Times New Roman"/>
          <w:szCs w:val="24"/>
          <w:lang w:eastAsia="nb-NO"/>
        </w:rPr>
        <w:t>å innføre</w:t>
      </w:r>
      <w:r w:rsidRPr="00FC79F9">
        <w:rPr>
          <w:rFonts w:eastAsia="Times New Roman" w:cs="Times New Roman"/>
          <w:szCs w:val="24"/>
          <w:lang w:eastAsia="nb-NO"/>
        </w:rPr>
        <w:t xml:space="preserve"> eller oppheve parlamentarisme som styringsform</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19, nr. 1 og 3:</w:t>
      </w:r>
      <w:r w:rsidRPr="00FC79F9">
        <w:rPr>
          <w:rFonts w:eastAsia="Times New Roman" w:cs="Times New Roman"/>
          <w:szCs w:val="24"/>
          <w:lang w:eastAsia="nb-NO"/>
        </w:rPr>
        <w:tab/>
        <w:t xml:space="preserve">Eventuelt </w:t>
      </w:r>
      <w:r w:rsidR="00C71E24" w:rsidRPr="00FC79F9">
        <w:rPr>
          <w:rFonts w:eastAsia="Times New Roman" w:cs="Times New Roman"/>
          <w:szCs w:val="24"/>
          <w:lang w:eastAsia="nb-NO"/>
        </w:rPr>
        <w:t>å innføre</w:t>
      </w:r>
      <w:r w:rsidRPr="00FC79F9">
        <w:rPr>
          <w:rFonts w:eastAsia="Times New Roman" w:cs="Times New Roman"/>
          <w:szCs w:val="24"/>
          <w:lang w:eastAsia="nb-NO"/>
        </w:rPr>
        <w:t xml:space="preserve"> og velge kommuneråd m</w:t>
      </w:r>
      <w:r w:rsidR="000F4B6D">
        <w:rPr>
          <w:rFonts w:eastAsia="Times New Roman" w:cs="Times New Roman"/>
          <w:szCs w:val="24"/>
          <w:lang w:eastAsia="nb-NO"/>
        </w:rPr>
        <w:t>ed videre</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lastRenderedPageBreak/>
        <w:t>§ 22, nr. 2:</w:t>
      </w:r>
      <w:r w:rsidRPr="00FC79F9">
        <w:rPr>
          <w:rFonts w:eastAsia="Times New Roman" w:cs="Times New Roman"/>
          <w:szCs w:val="24"/>
          <w:lang w:eastAsia="nb-NO"/>
        </w:rPr>
        <w:tab/>
        <w:t>Ansette rådmann</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24, nr. 2:</w:t>
      </w:r>
      <w:r w:rsidRPr="00FC79F9">
        <w:rPr>
          <w:rFonts w:eastAsia="Times New Roman" w:cs="Times New Roman"/>
          <w:szCs w:val="24"/>
          <w:lang w:eastAsia="nb-NO"/>
        </w:rPr>
        <w:tab/>
        <w:t>Bestemme åremålstilsetting i ledende administrative stillinger</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25, nr. 2:</w:t>
      </w:r>
      <w:r w:rsidRPr="00FC79F9">
        <w:rPr>
          <w:rFonts w:eastAsia="Times New Roman" w:cs="Times New Roman"/>
          <w:szCs w:val="24"/>
          <w:lang w:eastAsia="nb-NO"/>
        </w:rPr>
        <w:tab/>
        <w:t>Velge medlemmer og leder/nestleder i part</w:t>
      </w:r>
      <w:r w:rsidR="000F4B6D">
        <w:rPr>
          <w:rFonts w:eastAsia="Times New Roman" w:cs="Times New Roman"/>
          <w:szCs w:val="24"/>
          <w:lang w:eastAsia="nb-NO"/>
        </w:rPr>
        <w:t>s</w:t>
      </w:r>
      <w:r w:rsidRPr="00FC79F9">
        <w:rPr>
          <w:rFonts w:eastAsia="Times New Roman" w:cs="Times New Roman"/>
          <w:szCs w:val="24"/>
          <w:lang w:eastAsia="nb-NO"/>
        </w:rPr>
        <w:t>sammensatte utvalg</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26, nr. 4:</w:t>
      </w:r>
      <w:r w:rsidRPr="00FC79F9">
        <w:rPr>
          <w:rFonts w:eastAsia="Times New Roman" w:cs="Times New Roman"/>
          <w:szCs w:val="24"/>
          <w:lang w:eastAsia="nb-NO"/>
        </w:rPr>
        <w:tab/>
        <w:t>Fastsette retningslinjer for ansattes møte- og talerett</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27:</w:t>
      </w:r>
      <w:r w:rsidRPr="00FC79F9">
        <w:rPr>
          <w:rFonts w:eastAsia="Times New Roman" w:cs="Times New Roman"/>
          <w:szCs w:val="24"/>
          <w:lang w:eastAsia="nb-NO"/>
        </w:rPr>
        <w:tab/>
        <w:t>Vedta opprettelse av styre for interkommunalt samarbeid</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28:</w:t>
      </w:r>
      <w:r w:rsidRPr="00FC79F9">
        <w:rPr>
          <w:rFonts w:eastAsia="Times New Roman" w:cs="Times New Roman"/>
          <w:szCs w:val="24"/>
          <w:lang w:eastAsia="nb-NO"/>
        </w:rPr>
        <w:tab/>
        <w:t>Overdra tariffmyndighet</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28a-k:</w:t>
      </w:r>
      <w:r w:rsidRPr="00FC79F9">
        <w:rPr>
          <w:rFonts w:eastAsia="Times New Roman" w:cs="Times New Roman"/>
          <w:szCs w:val="24"/>
          <w:lang w:eastAsia="nb-NO"/>
        </w:rPr>
        <w:tab/>
        <w:t>Vedta forhold knyttet til vertskommunesamarbeid</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30, nr. 3:</w:t>
      </w:r>
      <w:r w:rsidRPr="00FC79F9">
        <w:rPr>
          <w:rFonts w:eastAsia="Times New Roman" w:cs="Times New Roman"/>
          <w:szCs w:val="24"/>
          <w:lang w:eastAsia="nb-NO"/>
        </w:rPr>
        <w:tab/>
        <w:t>Fastsette regler for føring av møtebok</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31, nr. 4 og 5:</w:t>
      </w:r>
      <w:r w:rsidRPr="00FC79F9">
        <w:rPr>
          <w:rFonts w:eastAsia="Times New Roman" w:cs="Times New Roman"/>
          <w:szCs w:val="24"/>
          <w:lang w:eastAsia="nb-NO"/>
        </w:rPr>
        <w:tab/>
        <w:t>Vedta om møter skal holdes for lukkede dører</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39, nr. 1:</w:t>
      </w:r>
      <w:r w:rsidRPr="00FC79F9">
        <w:rPr>
          <w:rFonts w:eastAsia="Times New Roman" w:cs="Times New Roman"/>
          <w:szCs w:val="24"/>
          <w:lang w:eastAsia="nb-NO"/>
        </w:rPr>
        <w:tab/>
        <w:t>Vedta regler (i reglementsform) vedrørende saksbehandlingen i folkevalgte organer</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39a:</w:t>
      </w:r>
      <w:r w:rsidRPr="00FC79F9">
        <w:rPr>
          <w:rFonts w:eastAsia="Times New Roman" w:cs="Times New Roman"/>
          <w:szCs w:val="24"/>
          <w:lang w:eastAsia="nb-NO"/>
        </w:rPr>
        <w:tab/>
        <w:t>Ta stilling til eventuelle innbyggerinitiativ</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39b:</w:t>
      </w:r>
      <w:r w:rsidRPr="00FC79F9">
        <w:rPr>
          <w:rFonts w:eastAsia="Times New Roman" w:cs="Times New Roman"/>
          <w:szCs w:val="24"/>
          <w:lang w:eastAsia="nb-NO"/>
        </w:rPr>
        <w:tab/>
        <w:t>Bestemme avholdelse av lokale folkeavstemminger</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40, nr. 5:</w:t>
      </w:r>
      <w:r w:rsidRPr="00FC79F9">
        <w:rPr>
          <w:rFonts w:eastAsia="Times New Roman" w:cs="Times New Roman"/>
          <w:szCs w:val="24"/>
          <w:lang w:eastAsia="nb-NO"/>
        </w:rPr>
        <w:tab/>
        <w:t>Vedta regler for folkevalgtes rett til innsyn og til informasjon om saker som er under behandling</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41:</w:t>
      </w:r>
      <w:r w:rsidRPr="00FC79F9">
        <w:rPr>
          <w:rFonts w:eastAsia="Times New Roman" w:cs="Times New Roman"/>
          <w:szCs w:val="24"/>
          <w:lang w:eastAsia="nb-NO"/>
        </w:rPr>
        <w:tab/>
        <w:t>Vedta regler og satser for godtgjøringer</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42:</w:t>
      </w:r>
      <w:r w:rsidRPr="00FC79F9">
        <w:rPr>
          <w:rFonts w:eastAsia="Times New Roman" w:cs="Times New Roman"/>
          <w:szCs w:val="24"/>
          <w:lang w:eastAsia="nb-NO"/>
        </w:rPr>
        <w:tab/>
        <w:t>Vedta regler og satser for møtegodtgjøring</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43:</w:t>
      </w:r>
      <w:r w:rsidRPr="00FC79F9">
        <w:rPr>
          <w:rFonts w:eastAsia="Times New Roman" w:cs="Times New Roman"/>
          <w:szCs w:val="24"/>
          <w:lang w:eastAsia="nb-NO"/>
        </w:rPr>
        <w:tab/>
        <w:t>Vedta pensjonsordning for folkevalgte</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44:</w:t>
      </w:r>
      <w:r w:rsidRPr="00FC79F9">
        <w:rPr>
          <w:rFonts w:eastAsia="Times New Roman" w:cs="Times New Roman"/>
          <w:szCs w:val="24"/>
          <w:lang w:eastAsia="nb-NO"/>
        </w:rPr>
        <w:tab/>
        <w:t>Vedta økonomiplan og endringer i denne</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45</w:t>
      </w:r>
      <w:r w:rsidRPr="00FC79F9">
        <w:rPr>
          <w:rFonts w:eastAsia="Times New Roman" w:cs="Times New Roman"/>
          <w:szCs w:val="24"/>
          <w:lang w:eastAsia="nb-NO"/>
        </w:rPr>
        <w:tab/>
        <w:t>Vedta årsbudsjett og vesentlige endringer i rammene for dette</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48:</w:t>
      </w:r>
      <w:r w:rsidRPr="00FC79F9">
        <w:rPr>
          <w:rFonts w:eastAsia="Times New Roman" w:cs="Times New Roman"/>
          <w:szCs w:val="24"/>
          <w:lang w:eastAsia="nb-NO"/>
        </w:rPr>
        <w:tab/>
        <w:t>Vedta årsregnskap og årsberetning og vedta disponering av regnskapsmessig mindre</w:t>
      </w:r>
      <w:r w:rsidR="004C7DB0">
        <w:rPr>
          <w:rFonts w:eastAsia="Times New Roman" w:cs="Times New Roman"/>
          <w:szCs w:val="24"/>
          <w:lang w:eastAsia="nb-NO"/>
        </w:rPr>
        <w:t xml:space="preserve"> </w:t>
      </w:r>
      <w:r w:rsidRPr="00FC79F9">
        <w:rPr>
          <w:rFonts w:eastAsia="Times New Roman" w:cs="Times New Roman"/>
          <w:szCs w:val="24"/>
          <w:lang w:eastAsia="nb-NO"/>
        </w:rPr>
        <w:t>forbruk eller dekning av regnskapsmessig merforbruk</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50:</w:t>
      </w:r>
      <w:r w:rsidRPr="00FC79F9">
        <w:rPr>
          <w:rFonts w:eastAsia="Times New Roman" w:cs="Times New Roman"/>
          <w:szCs w:val="24"/>
          <w:lang w:eastAsia="nb-NO"/>
        </w:rPr>
        <w:tab/>
        <w:t>Prinsippvedtak vedrørende opptak av lån</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51:</w:t>
      </w:r>
      <w:r w:rsidRPr="00FC79F9">
        <w:rPr>
          <w:rFonts w:eastAsia="Times New Roman" w:cs="Times New Roman"/>
          <w:szCs w:val="24"/>
          <w:lang w:eastAsia="nb-NO"/>
        </w:rPr>
        <w:tab/>
        <w:t>Vedta garantistillelse</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52, nr. 1:</w:t>
      </w:r>
      <w:r w:rsidRPr="00FC79F9">
        <w:rPr>
          <w:rFonts w:eastAsia="Times New Roman" w:cs="Times New Roman"/>
          <w:szCs w:val="24"/>
          <w:lang w:eastAsia="nb-NO"/>
        </w:rPr>
        <w:tab/>
        <w:t>Gi regler for kommunens finansforvaltning</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56:</w:t>
      </w:r>
      <w:r w:rsidRPr="00FC79F9">
        <w:rPr>
          <w:rFonts w:eastAsia="Times New Roman" w:cs="Times New Roman"/>
          <w:szCs w:val="24"/>
          <w:lang w:eastAsia="nb-NO"/>
        </w:rPr>
        <w:tab/>
        <w:t>Treffe vedtak om betalingsinnstilling</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62:</w:t>
      </w:r>
      <w:r w:rsidRPr="00FC79F9">
        <w:rPr>
          <w:rFonts w:eastAsia="Times New Roman" w:cs="Times New Roman"/>
          <w:szCs w:val="24"/>
          <w:lang w:eastAsia="nb-NO"/>
        </w:rPr>
        <w:tab/>
        <w:t>Treffe vedtak om opprettelse av kommunalt foretak</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63:</w:t>
      </w:r>
      <w:r w:rsidRPr="00FC79F9">
        <w:rPr>
          <w:rFonts w:eastAsia="Times New Roman" w:cs="Times New Roman"/>
          <w:szCs w:val="24"/>
          <w:lang w:eastAsia="nb-NO"/>
        </w:rPr>
        <w:tab/>
        <w:t>Fastsette vedtekter for kommunalt foretak</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65:</w:t>
      </w:r>
      <w:r w:rsidRPr="00FC79F9">
        <w:rPr>
          <w:rFonts w:eastAsia="Times New Roman" w:cs="Times New Roman"/>
          <w:szCs w:val="24"/>
          <w:lang w:eastAsia="nb-NO"/>
        </w:rPr>
        <w:tab/>
        <w:t>Velge styre for kommunalt foretak</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76:</w:t>
      </w:r>
      <w:r w:rsidRPr="00FC79F9">
        <w:rPr>
          <w:rFonts w:eastAsia="Times New Roman" w:cs="Times New Roman"/>
          <w:szCs w:val="24"/>
          <w:lang w:eastAsia="nb-NO"/>
        </w:rPr>
        <w:tab/>
        <w:t>Kommunestyrets tilsynsansvar</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77:</w:t>
      </w:r>
      <w:r w:rsidRPr="00FC79F9">
        <w:rPr>
          <w:rFonts w:eastAsia="Times New Roman" w:cs="Times New Roman"/>
          <w:szCs w:val="24"/>
          <w:lang w:eastAsia="nb-NO"/>
        </w:rPr>
        <w:tab/>
        <w:t>Velge kontrollutvalg</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78, nr. 3:</w:t>
      </w:r>
      <w:r w:rsidRPr="00FC79F9">
        <w:rPr>
          <w:rFonts w:eastAsia="Times New Roman" w:cs="Times New Roman"/>
          <w:szCs w:val="24"/>
          <w:lang w:eastAsia="nb-NO"/>
        </w:rPr>
        <w:tab/>
        <w:t>Avgjøre organisering av revisjon</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78, nr. 4:</w:t>
      </w:r>
      <w:r w:rsidRPr="00FC79F9">
        <w:rPr>
          <w:rFonts w:eastAsia="Times New Roman" w:cs="Times New Roman"/>
          <w:szCs w:val="24"/>
          <w:lang w:eastAsia="nb-NO"/>
        </w:rPr>
        <w:tab/>
        <w:t>Velge revisor</w:t>
      </w:r>
    </w:p>
    <w:p w:rsidR="00FC79F9" w:rsidRPr="00FC79F9" w:rsidRDefault="00FC79F9" w:rsidP="00FC79F9">
      <w:pPr>
        <w:spacing w:after="0" w:line="240" w:lineRule="auto"/>
        <w:ind w:left="2124" w:hanging="2124"/>
        <w:rPr>
          <w:rFonts w:eastAsia="Times New Roman" w:cs="Times New Roman"/>
          <w:szCs w:val="24"/>
          <w:lang w:eastAsia="nb-NO"/>
        </w:rPr>
      </w:pPr>
    </w:p>
    <w:p w:rsidR="00FC79F9" w:rsidRPr="00FC79F9" w:rsidRDefault="00FC79F9" w:rsidP="00FC79F9">
      <w:pPr>
        <w:spacing w:after="0" w:line="240" w:lineRule="auto"/>
        <w:ind w:left="2124" w:hanging="2124"/>
        <w:rPr>
          <w:rFonts w:eastAsia="Times New Roman" w:cs="Times New Roman"/>
          <w:b/>
          <w:szCs w:val="24"/>
          <w:lang w:eastAsia="nb-NO"/>
        </w:rPr>
      </w:pPr>
      <w:r w:rsidRPr="00FC79F9">
        <w:rPr>
          <w:rFonts w:eastAsia="Times New Roman" w:cs="Times New Roman"/>
          <w:b/>
          <w:szCs w:val="24"/>
          <w:lang w:eastAsia="nb-NO"/>
        </w:rPr>
        <w:t>Saker i henhold til lov om behandlingsmåten i forvaltningssaker (forvaltningsloven)</w:t>
      </w:r>
    </w:p>
    <w:p w:rsidR="00FC79F9" w:rsidRPr="00E37E6E" w:rsidRDefault="00FC79F9" w:rsidP="00FC79F9">
      <w:pPr>
        <w:spacing w:after="0" w:line="240" w:lineRule="auto"/>
        <w:ind w:left="2124" w:hanging="2124"/>
        <w:rPr>
          <w:rFonts w:eastAsia="Times New Roman" w:cs="Times New Roman"/>
          <w:szCs w:val="24"/>
          <w:lang w:eastAsia="nb-NO"/>
        </w:rPr>
      </w:pPr>
      <w:r w:rsidRPr="00E37E6E">
        <w:rPr>
          <w:rFonts w:eastAsia="Times New Roman" w:cs="Times New Roman"/>
          <w:szCs w:val="24"/>
          <w:lang w:eastAsia="nb-NO"/>
        </w:rPr>
        <w:t>§ 28. 2. ledd:</w:t>
      </w:r>
      <w:r w:rsidRPr="00E37E6E">
        <w:rPr>
          <w:rFonts w:eastAsia="Times New Roman" w:cs="Times New Roman"/>
          <w:szCs w:val="24"/>
          <w:lang w:eastAsia="nb-NO"/>
        </w:rPr>
        <w:tab/>
        <w:t>Vedta oppr</w:t>
      </w:r>
      <w:r w:rsidR="00364F8F" w:rsidRPr="00E37E6E">
        <w:rPr>
          <w:rFonts w:eastAsia="Times New Roman" w:cs="Times New Roman"/>
          <w:szCs w:val="24"/>
          <w:lang w:eastAsia="nb-NO"/>
        </w:rPr>
        <w:t xml:space="preserve">ettelse av særskilt klagenemnd, </w:t>
      </w:r>
      <w:r w:rsidRPr="00E37E6E">
        <w:rPr>
          <w:rFonts w:eastAsia="Times New Roman" w:cs="Times New Roman"/>
          <w:szCs w:val="24"/>
          <w:lang w:eastAsia="nb-NO"/>
        </w:rPr>
        <w:t>og velge medlemmer til denne nemnda</w:t>
      </w:r>
    </w:p>
    <w:p w:rsidR="00FC79F9" w:rsidRPr="00FC79F9" w:rsidRDefault="00FC79F9" w:rsidP="00FC79F9">
      <w:pPr>
        <w:spacing w:after="0" w:line="240" w:lineRule="auto"/>
        <w:ind w:left="2124" w:hanging="2124"/>
        <w:rPr>
          <w:rFonts w:eastAsia="Times New Roman" w:cs="Times New Roman"/>
          <w:szCs w:val="24"/>
          <w:lang w:eastAsia="nb-NO"/>
        </w:rPr>
      </w:pPr>
    </w:p>
    <w:p w:rsidR="00FC79F9" w:rsidRPr="00FC79F9" w:rsidRDefault="00FC79F9" w:rsidP="00FC79F9">
      <w:pPr>
        <w:spacing w:after="0" w:line="240" w:lineRule="auto"/>
        <w:ind w:left="2124" w:hanging="2124"/>
        <w:rPr>
          <w:rFonts w:eastAsia="Times New Roman" w:cs="Times New Roman"/>
          <w:b/>
          <w:szCs w:val="24"/>
          <w:lang w:eastAsia="nb-NO"/>
        </w:rPr>
      </w:pPr>
      <w:r w:rsidRPr="00FC79F9">
        <w:rPr>
          <w:rFonts w:eastAsia="Times New Roman" w:cs="Times New Roman"/>
          <w:b/>
          <w:szCs w:val="24"/>
          <w:lang w:eastAsia="nb-NO"/>
        </w:rPr>
        <w:t>Vedtak i henhold til lov om skatt av formue og inntekt (skatteloven)</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15-3:</w:t>
      </w:r>
      <w:r w:rsidRPr="00FC79F9">
        <w:rPr>
          <w:rFonts w:eastAsia="Times New Roman" w:cs="Times New Roman"/>
          <w:szCs w:val="24"/>
          <w:lang w:eastAsia="nb-NO"/>
        </w:rPr>
        <w:tab/>
        <w:t>Vedta skattesatser for formue og inntekt</w:t>
      </w:r>
    </w:p>
    <w:p w:rsidR="00FC79F9" w:rsidRPr="00FC79F9" w:rsidRDefault="00FC79F9" w:rsidP="00FC79F9">
      <w:pPr>
        <w:spacing w:after="0" w:line="240" w:lineRule="auto"/>
        <w:ind w:left="2124" w:hanging="2124"/>
        <w:rPr>
          <w:rFonts w:eastAsia="Times New Roman" w:cs="Times New Roman"/>
          <w:szCs w:val="24"/>
          <w:lang w:eastAsia="nb-NO"/>
        </w:rPr>
      </w:pPr>
    </w:p>
    <w:p w:rsidR="00FC79F9" w:rsidRPr="00FC79F9" w:rsidRDefault="00FC79F9" w:rsidP="00FC79F9">
      <w:pPr>
        <w:spacing w:after="0" w:line="240" w:lineRule="auto"/>
        <w:ind w:left="2124" w:hanging="2124"/>
        <w:rPr>
          <w:rFonts w:eastAsia="Times New Roman" w:cs="Times New Roman"/>
          <w:b/>
          <w:szCs w:val="24"/>
          <w:lang w:eastAsia="nb-NO"/>
        </w:rPr>
      </w:pPr>
      <w:r w:rsidRPr="00FC79F9">
        <w:rPr>
          <w:rFonts w:eastAsia="Times New Roman" w:cs="Times New Roman"/>
          <w:b/>
          <w:szCs w:val="24"/>
          <w:lang w:eastAsia="nb-NO"/>
        </w:rPr>
        <w:t xml:space="preserve">Saker i henhold til plan- og bygningsloven av 2008 </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lastRenderedPageBreak/>
        <w:t>§ 3-3, 2. ledd:</w:t>
      </w:r>
      <w:r w:rsidRPr="00FC79F9">
        <w:rPr>
          <w:rFonts w:eastAsia="Times New Roman" w:cs="Times New Roman"/>
          <w:szCs w:val="24"/>
          <w:lang w:eastAsia="nb-NO"/>
        </w:rPr>
        <w:tab/>
        <w:t>Lede den kommunale planleggingen og sørge for at plan- og bygningslovgivningen følges i kommunen</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3-3:</w:t>
      </w:r>
      <w:r w:rsidRPr="00FC79F9">
        <w:rPr>
          <w:rFonts w:eastAsia="Times New Roman" w:cs="Times New Roman"/>
          <w:szCs w:val="24"/>
          <w:lang w:eastAsia="nb-NO"/>
        </w:rPr>
        <w:tab/>
        <w:t>Etablere en særskilt ordning for å ivareta barn og unges interesser</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4-1:</w:t>
      </w:r>
      <w:r w:rsidRPr="00FC79F9">
        <w:rPr>
          <w:rFonts w:eastAsia="Times New Roman" w:cs="Times New Roman"/>
          <w:szCs w:val="24"/>
          <w:lang w:eastAsia="nb-NO"/>
        </w:rPr>
        <w:tab/>
        <w:t>Fastsette planprogram for kommuneplan</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10-1:</w:t>
      </w:r>
      <w:r w:rsidRPr="00FC79F9">
        <w:rPr>
          <w:rFonts w:eastAsia="Times New Roman" w:cs="Times New Roman"/>
          <w:szCs w:val="24"/>
          <w:lang w:eastAsia="nb-NO"/>
        </w:rPr>
        <w:tab/>
        <w:t>Legge forslag til kommunal planstrategi ut på høring. Vedta kommunal planstrategi</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11-15:</w:t>
      </w:r>
      <w:r w:rsidRPr="00FC79F9">
        <w:rPr>
          <w:rFonts w:eastAsia="Times New Roman" w:cs="Times New Roman"/>
          <w:szCs w:val="24"/>
          <w:lang w:eastAsia="nb-NO"/>
        </w:rPr>
        <w:tab/>
        <w:t>Vedta kommuneplan</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12-12:</w:t>
      </w:r>
      <w:r w:rsidRPr="00FC79F9">
        <w:rPr>
          <w:rFonts w:eastAsia="Times New Roman" w:cs="Times New Roman"/>
          <w:szCs w:val="24"/>
          <w:lang w:eastAsia="nb-NO"/>
        </w:rPr>
        <w:tab/>
        <w:t>Vedta reguleringsplaner</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16-2:</w:t>
      </w:r>
      <w:r w:rsidRPr="00FC79F9">
        <w:rPr>
          <w:rFonts w:eastAsia="Times New Roman" w:cs="Times New Roman"/>
          <w:szCs w:val="24"/>
          <w:lang w:eastAsia="nb-NO"/>
        </w:rPr>
        <w:tab/>
        <w:t xml:space="preserve">Vedta ekspropriasjon til gjennomføring av reguleringsplan </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16-3</w:t>
      </w:r>
      <w:r w:rsidRPr="00FC79F9">
        <w:rPr>
          <w:rFonts w:eastAsia="Times New Roman" w:cs="Times New Roman"/>
          <w:szCs w:val="24"/>
          <w:lang w:eastAsia="nb-NO"/>
        </w:rPr>
        <w:tab/>
        <w:t>Vedta ekspropriasjon med samtykke av departementet utenfor reguleringsområdet</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16-4:</w:t>
      </w:r>
      <w:r w:rsidRPr="00FC79F9">
        <w:rPr>
          <w:rFonts w:eastAsia="Times New Roman" w:cs="Times New Roman"/>
          <w:szCs w:val="24"/>
          <w:lang w:eastAsia="nb-NO"/>
        </w:rPr>
        <w:tab/>
        <w:t>Vedta ekspropriasjon til vann- og avløpsanlegg</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16-5:</w:t>
      </w:r>
      <w:r w:rsidRPr="00FC79F9">
        <w:rPr>
          <w:rFonts w:eastAsia="Times New Roman" w:cs="Times New Roman"/>
          <w:szCs w:val="24"/>
          <w:lang w:eastAsia="nb-NO"/>
        </w:rPr>
        <w:tab/>
      </w:r>
      <w:r w:rsidRPr="00FC79F9">
        <w:rPr>
          <w:rFonts w:eastAsia="Times New Roman" w:cs="Times New Roman"/>
          <w:szCs w:val="24"/>
          <w:lang w:eastAsia="nb-NO"/>
        </w:rPr>
        <w:tab/>
      </w:r>
      <w:r w:rsidRPr="00FC79F9">
        <w:rPr>
          <w:rFonts w:eastAsia="Times New Roman" w:cs="Times New Roman"/>
          <w:szCs w:val="24"/>
          <w:lang w:eastAsia="nb-NO"/>
        </w:rPr>
        <w:tab/>
        <w:t>Grunneieres rett til ekspropriasjon til adkomst m</w:t>
      </w:r>
      <w:r w:rsidR="002E5648">
        <w:rPr>
          <w:rFonts w:eastAsia="Times New Roman" w:cs="Times New Roman"/>
          <w:szCs w:val="24"/>
          <w:lang w:eastAsia="nb-NO"/>
        </w:rPr>
        <w:t xml:space="preserve">ed videre </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16-6:</w:t>
      </w:r>
      <w:r w:rsidRPr="00FC79F9">
        <w:rPr>
          <w:rFonts w:eastAsia="Times New Roman" w:cs="Times New Roman"/>
          <w:szCs w:val="24"/>
          <w:lang w:eastAsia="nb-NO"/>
        </w:rPr>
        <w:tab/>
        <w:t>Vedta å sikre hensiktsmessig størrelse på tomter</w:t>
      </w:r>
      <w:r w:rsidRPr="00FC79F9">
        <w:rPr>
          <w:rFonts w:eastAsia="Times New Roman" w:cs="Times New Roman"/>
          <w:szCs w:val="24"/>
          <w:lang w:eastAsia="nb-NO"/>
        </w:rPr>
        <w:tab/>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w:t>
      </w:r>
      <w:r w:rsidRPr="00FC79F9">
        <w:rPr>
          <w:rFonts w:eastAsia="Times New Roman" w:cs="Times New Roman"/>
          <w:szCs w:val="24"/>
          <w:lang w:eastAsia="nb-NO"/>
        </w:rPr>
        <w:br/>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17-2:</w:t>
      </w:r>
      <w:r w:rsidRPr="00FC79F9">
        <w:rPr>
          <w:rFonts w:eastAsia="Times New Roman" w:cs="Times New Roman"/>
          <w:szCs w:val="24"/>
          <w:lang w:eastAsia="nb-NO"/>
        </w:rPr>
        <w:tab/>
        <w:t>Vedta forutsetninger for bruk av utbyggingsavtaler</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33-1:</w:t>
      </w:r>
      <w:r w:rsidRPr="00FC79F9">
        <w:rPr>
          <w:rFonts w:eastAsia="Times New Roman" w:cs="Times New Roman"/>
          <w:szCs w:val="24"/>
          <w:lang w:eastAsia="nb-NO"/>
        </w:rPr>
        <w:tab/>
        <w:t>Fastsette forskrift om gebyrer for behandling av diverse søknader som etter denne lov, forskrift eller vedtekt påhviler de kommunale myndigheter å utføre</w:t>
      </w:r>
    </w:p>
    <w:p w:rsidR="00FC79F9" w:rsidRPr="00FC79F9" w:rsidRDefault="00FC79F9" w:rsidP="00FC79F9">
      <w:pPr>
        <w:spacing w:after="0" w:line="240" w:lineRule="auto"/>
        <w:ind w:left="2124" w:hanging="2124"/>
        <w:rPr>
          <w:rFonts w:eastAsia="Times New Roman" w:cs="Times New Roman"/>
          <w:szCs w:val="24"/>
          <w:lang w:eastAsia="nb-NO"/>
        </w:rPr>
      </w:pPr>
    </w:p>
    <w:p w:rsidR="00FC79F9" w:rsidRPr="00FC79F9" w:rsidRDefault="00FC79F9" w:rsidP="00FC79F9">
      <w:pPr>
        <w:spacing w:after="0" w:line="240" w:lineRule="auto"/>
        <w:ind w:left="2124" w:hanging="2124"/>
        <w:rPr>
          <w:rFonts w:eastAsia="Times New Roman" w:cs="Times New Roman"/>
          <w:b/>
          <w:szCs w:val="24"/>
          <w:lang w:eastAsia="nb-NO"/>
        </w:rPr>
      </w:pPr>
      <w:r w:rsidRPr="00FC79F9">
        <w:rPr>
          <w:rFonts w:eastAsia="Times New Roman" w:cs="Times New Roman"/>
          <w:b/>
          <w:szCs w:val="24"/>
          <w:lang w:eastAsia="nb-NO"/>
        </w:rPr>
        <w:t>Øvrige lover som gir kommunestyret myndighet</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xml:space="preserve">Lov om omsetning av alkoholholdig drikk </w:t>
      </w:r>
      <w:r w:rsidR="002E5648">
        <w:rPr>
          <w:rFonts w:eastAsia="Times New Roman" w:cs="Times New Roman"/>
          <w:szCs w:val="24"/>
          <w:lang w:eastAsia="nb-NO"/>
        </w:rPr>
        <w:t>med videre</w:t>
      </w:r>
      <w:r w:rsidRPr="00FC79F9">
        <w:rPr>
          <w:rFonts w:eastAsia="Times New Roman" w:cs="Times New Roman"/>
          <w:szCs w:val="24"/>
          <w:lang w:eastAsia="nb-NO"/>
        </w:rPr>
        <w:t xml:space="preserve"> (alkoholloven):</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ab/>
        <w:t>Fastsette alkoholpolitisk handlingsplan § 1-7d</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ab/>
        <w:t>Fastlegge høyeste antall vinmonopolutsalg (§ 3-3)</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Lov om vern mot smittsomme sykdommer (smittevernloven):</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ab/>
        <w:t>Oppnevne smittevernlege (§7-2)</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Lov om barneverntjenester (barnevernloven):</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ab/>
        <w:t>Eventuell opprettelse av folkevalgt organ for å ivareta oppgaver som følger av loven (§2-1, 3.ledd)</w:t>
      </w:r>
    </w:p>
    <w:p w:rsidR="00FC79F9" w:rsidRP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 xml:space="preserve">Lov om </w:t>
      </w:r>
      <w:r w:rsidR="00364F8F">
        <w:rPr>
          <w:rFonts w:eastAsia="Times New Roman" w:cs="Times New Roman"/>
          <w:szCs w:val="24"/>
          <w:lang w:eastAsia="nb-NO"/>
        </w:rPr>
        <w:t>kommunale helse- og omsorgstjenester:</w:t>
      </w:r>
    </w:p>
    <w:p w:rsidR="00FC79F9" w:rsidRDefault="00FC79F9" w:rsidP="00FC79F9">
      <w:pPr>
        <w:spacing w:after="0" w:line="240" w:lineRule="auto"/>
        <w:ind w:left="2124" w:hanging="2124"/>
        <w:rPr>
          <w:rFonts w:eastAsia="Times New Roman" w:cs="Times New Roman"/>
          <w:szCs w:val="24"/>
          <w:lang w:eastAsia="nb-NO"/>
        </w:rPr>
      </w:pPr>
      <w:r w:rsidRPr="00FC79F9">
        <w:rPr>
          <w:rFonts w:eastAsia="Times New Roman" w:cs="Times New Roman"/>
          <w:szCs w:val="24"/>
          <w:lang w:eastAsia="nb-NO"/>
        </w:rPr>
        <w:tab/>
        <w:t xml:space="preserve">Oppnevne faglig ansvarlig i henhold til kap. </w:t>
      </w:r>
      <w:r w:rsidR="00CE58EF">
        <w:rPr>
          <w:rFonts w:eastAsia="Times New Roman" w:cs="Times New Roman"/>
          <w:szCs w:val="24"/>
          <w:lang w:eastAsia="nb-NO"/>
        </w:rPr>
        <w:t>9-2</w:t>
      </w:r>
      <w:r w:rsidRPr="00FC79F9">
        <w:rPr>
          <w:rFonts w:eastAsia="Times New Roman" w:cs="Times New Roman"/>
          <w:szCs w:val="24"/>
          <w:lang w:eastAsia="nb-NO"/>
        </w:rPr>
        <w:t>. Vedtak som innebærer bruk av makt og tvang overfor enkelte person med psykisk utviklingshemming.</w:t>
      </w:r>
    </w:p>
    <w:p w:rsidR="00CE58EF" w:rsidRPr="00FC79F9" w:rsidRDefault="00CE58EF" w:rsidP="00FC79F9">
      <w:pPr>
        <w:spacing w:after="0" w:line="240" w:lineRule="auto"/>
        <w:ind w:left="2124" w:hanging="2124"/>
        <w:rPr>
          <w:rFonts w:eastAsia="Times New Roman" w:cs="Times New Roman"/>
          <w:szCs w:val="24"/>
          <w:lang w:eastAsia="nb-NO"/>
        </w:rPr>
      </w:pPr>
      <w:r>
        <w:rPr>
          <w:rFonts w:eastAsia="Times New Roman" w:cs="Times New Roman"/>
          <w:szCs w:val="24"/>
          <w:lang w:eastAsia="nb-NO"/>
        </w:rPr>
        <w:t>Lov om folkehelsearbeid (Folkehelseloven)</w:t>
      </w:r>
    </w:p>
    <w:p w:rsidR="00FC79F9" w:rsidRPr="00FC79F9" w:rsidRDefault="00FC79F9" w:rsidP="00FC79F9">
      <w:pPr>
        <w:spacing w:after="0" w:line="240" w:lineRule="auto"/>
        <w:ind w:left="2124" w:firstLine="6"/>
        <w:rPr>
          <w:rFonts w:eastAsia="Times New Roman" w:cs="Times New Roman"/>
          <w:szCs w:val="24"/>
          <w:lang w:eastAsia="nb-NO"/>
        </w:rPr>
      </w:pPr>
      <w:r w:rsidRPr="00FC79F9">
        <w:rPr>
          <w:rFonts w:eastAsia="Times New Roman" w:cs="Times New Roman"/>
          <w:szCs w:val="24"/>
          <w:lang w:eastAsia="nb-NO"/>
        </w:rPr>
        <w:t xml:space="preserve">Kap. </w:t>
      </w:r>
      <w:r w:rsidR="00CE58EF">
        <w:rPr>
          <w:rFonts w:eastAsia="Times New Roman" w:cs="Times New Roman"/>
          <w:szCs w:val="24"/>
          <w:lang w:eastAsia="nb-NO"/>
        </w:rPr>
        <w:t>3</w:t>
      </w:r>
      <w:r w:rsidRPr="00FC79F9">
        <w:rPr>
          <w:rFonts w:eastAsia="Times New Roman" w:cs="Times New Roman"/>
          <w:szCs w:val="24"/>
          <w:lang w:eastAsia="nb-NO"/>
        </w:rPr>
        <w:t xml:space="preserve"> Miljøretta helsevern. </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Lov om motorferdsel i utmark og vassdrag:</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ab/>
      </w:r>
      <w:r w:rsidRPr="00FC79F9">
        <w:rPr>
          <w:rFonts w:eastAsia="Times New Roman" w:cs="Times New Roman"/>
          <w:szCs w:val="24"/>
          <w:lang w:eastAsia="nb-NO"/>
        </w:rPr>
        <w:tab/>
      </w:r>
      <w:r w:rsidRPr="00FC79F9">
        <w:rPr>
          <w:rFonts w:eastAsia="Times New Roman" w:cs="Times New Roman"/>
          <w:szCs w:val="24"/>
          <w:lang w:eastAsia="nb-NO"/>
        </w:rPr>
        <w:tab/>
        <w:t>Vedta forslag til kommunal forskrift (§ 5)</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Lov om Den norske kirke (kirkeloven):</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ab/>
      </w:r>
      <w:r w:rsidRPr="00FC79F9">
        <w:rPr>
          <w:rFonts w:eastAsia="Times New Roman" w:cs="Times New Roman"/>
          <w:szCs w:val="24"/>
          <w:lang w:eastAsia="nb-NO"/>
        </w:rPr>
        <w:tab/>
      </w:r>
      <w:r w:rsidRPr="00FC79F9">
        <w:rPr>
          <w:rFonts w:eastAsia="Times New Roman" w:cs="Times New Roman"/>
          <w:szCs w:val="24"/>
          <w:lang w:eastAsia="nb-NO"/>
        </w:rPr>
        <w:tab/>
        <w:t xml:space="preserve">Velge kommunens medlem til menighetsrådet (§ 6) </w:t>
      </w:r>
    </w:p>
    <w:p w:rsidR="00FC79F9" w:rsidRPr="00FC79F9" w:rsidRDefault="00FC79F9" w:rsidP="00FC79F9">
      <w:pPr>
        <w:spacing w:after="0" w:line="240" w:lineRule="auto"/>
        <w:ind w:left="1416" w:firstLine="708"/>
        <w:rPr>
          <w:rFonts w:eastAsia="Times New Roman" w:cs="Times New Roman"/>
          <w:szCs w:val="24"/>
          <w:lang w:eastAsia="nb-NO"/>
        </w:rPr>
      </w:pPr>
      <w:r w:rsidRPr="00FC79F9">
        <w:rPr>
          <w:rFonts w:eastAsia="Times New Roman" w:cs="Times New Roman"/>
          <w:szCs w:val="24"/>
          <w:lang w:eastAsia="nb-NO"/>
        </w:rPr>
        <w:t>Kommunens økonomiske ansvar (§ 15)</w:t>
      </w:r>
    </w:p>
    <w:p w:rsidR="00711F98" w:rsidRDefault="00711F98" w:rsidP="00FC79F9">
      <w:pPr>
        <w:spacing w:after="0" w:line="240" w:lineRule="auto"/>
        <w:rPr>
          <w:rFonts w:eastAsia="Times New Roman" w:cs="Times New Roman"/>
          <w:szCs w:val="24"/>
          <w:lang w:eastAsia="nb-NO"/>
        </w:rPr>
      </w:pPr>
      <w:r>
        <w:rPr>
          <w:rFonts w:eastAsia="Times New Roman" w:cs="Times New Roman"/>
          <w:szCs w:val="24"/>
          <w:lang w:eastAsia="nb-NO"/>
        </w:rPr>
        <w:t>Lov om vegar (vegloven):</w:t>
      </w:r>
    </w:p>
    <w:p w:rsidR="00FC79F9" w:rsidRPr="00FC79F9" w:rsidRDefault="00FC79F9" w:rsidP="00711F98">
      <w:pPr>
        <w:spacing w:after="0" w:line="240" w:lineRule="auto"/>
        <w:ind w:left="1416" w:firstLine="708"/>
        <w:rPr>
          <w:rFonts w:eastAsia="Times New Roman" w:cs="Times New Roman"/>
          <w:szCs w:val="24"/>
          <w:lang w:eastAsia="nb-NO"/>
        </w:rPr>
      </w:pPr>
      <w:r w:rsidRPr="00FC79F9">
        <w:rPr>
          <w:rFonts w:eastAsia="Times New Roman" w:cs="Times New Roman"/>
          <w:szCs w:val="24"/>
          <w:lang w:eastAsia="nb-NO"/>
        </w:rPr>
        <w:t>Vedta bygging, opptak eller nedlegging av kommunal veg (§ 5)</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Lov om eiendomsskatt til kommunen (eiendomsskatteloven):</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ab/>
      </w:r>
      <w:r w:rsidRPr="00FC79F9">
        <w:rPr>
          <w:rFonts w:eastAsia="Times New Roman" w:cs="Times New Roman"/>
          <w:szCs w:val="24"/>
          <w:lang w:eastAsia="nb-NO"/>
        </w:rPr>
        <w:tab/>
      </w:r>
      <w:r w:rsidRPr="00FC79F9">
        <w:rPr>
          <w:rFonts w:eastAsia="Times New Roman" w:cs="Times New Roman"/>
          <w:szCs w:val="24"/>
          <w:lang w:eastAsia="nb-NO"/>
        </w:rPr>
        <w:tab/>
        <w:t>Vedta utskriving av eiendomsskatt i kommunen (§ 2)</w:t>
      </w:r>
    </w:p>
    <w:p w:rsidR="00FC79F9" w:rsidRPr="00DC516E" w:rsidRDefault="00FC79F9" w:rsidP="00FC79F9">
      <w:pPr>
        <w:spacing w:after="0" w:line="240" w:lineRule="auto"/>
        <w:rPr>
          <w:rFonts w:eastAsia="Times New Roman" w:cs="Times New Roman"/>
          <w:szCs w:val="24"/>
          <w:lang w:eastAsia="nb-NO"/>
        </w:rPr>
      </w:pPr>
      <w:r w:rsidRPr="00DC516E">
        <w:rPr>
          <w:rFonts w:eastAsia="Times New Roman" w:cs="Times New Roman"/>
          <w:szCs w:val="24"/>
          <w:lang w:eastAsia="nb-NO"/>
        </w:rPr>
        <w:lastRenderedPageBreak/>
        <w:t xml:space="preserve">Lov om kommunale vass- og </w:t>
      </w:r>
      <w:r w:rsidR="00DC516E" w:rsidRPr="00DC516E">
        <w:rPr>
          <w:rFonts w:eastAsia="Times New Roman" w:cs="Times New Roman"/>
          <w:szCs w:val="24"/>
          <w:lang w:eastAsia="nb-NO"/>
        </w:rPr>
        <w:t>avløpsanlegg</w:t>
      </w:r>
      <w:r w:rsidRPr="00DC516E">
        <w:rPr>
          <w:rFonts w:eastAsia="Times New Roman" w:cs="Times New Roman"/>
          <w:szCs w:val="24"/>
          <w:lang w:eastAsia="nb-NO"/>
        </w:rPr>
        <w:t>:</w:t>
      </w:r>
    </w:p>
    <w:p w:rsidR="00FC79F9" w:rsidRPr="00DC516E" w:rsidRDefault="00FC79F9" w:rsidP="00FC79F9">
      <w:pPr>
        <w:spacing w:after="0" w:line="240" w:lineRule="auto"/>
        <w:ind w:left="2124" w:firstLine="6"/>
        <w:rPr>
          <w:rFonts w:eastAsia="Times New Roman" w:cs="Times New Roman"/>
          <w:szCs w:val="24"/>
          <w:lang w:eastAsia="nb-NO"/>
        </w:rPr>
      </w:pPr>
      <w:r w:rsidRPr="00DC516E">
        <w:rPr>
          <w:rFonts w:eastAsia="Times New Roman" w:cs="Times New Roman"/>
          <w:szCs w:val="24"/>
          <w:lang w:eastAsia="nb-NO"/>
        </w:rPr>
        <w:t>Vedta forskrift om størrelsen på avgiftene, samt nærmere regler om gjennomføringen av avgiftsvedtaket og innkreving av avgiften (§ 3)</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Lov om vern mot forurensninger og om avfall (forurensningsloven):</w:t>
      </w:r>
    </w:p>
    <w:p w:rsidR="00FC79F9" w:rsidRPr="00FC79F9" w:rsidRDefault="00FC79F9" w:rsidP="00FC79F9">
      <w:pPr>
        <w:spacing w:after="0" w:line="240" w:lineRule="auto"/>
        <w:ind w:left="2124" w:firstLine="6"/>
        <w:rPr>
          <w:rFonts w:eastAsia="Times New Roman" w:cs="Times New Roman"/>
          <w:szCs w:val="24"/>
          <w:lang w:eastAsia="nb-NO"/>
        </w:rPr>
      </w:pPr>
      <w:r w:rsidRPr="00FC79F9">
        <w:rPr>
          <w:rFonts w:eastAsia="Times New Roman" w:cs="Times New Roman"/>
          <w:szCs w:val="24"/>
          <w:lang w:eastAsia="nb-NO"/>
        </w:rPr>
        <w:t>Fastlegge kommunalt gebyr for innsamling, mottak, oppbevaring og behandling av avfall (§ 34)</w:t>
      </w:r>
      <w:r w:rsidRPr="00FC79F9">
        <w:rPr>
          <w:rFonts w:eastAsia="Times New Roman" w:cs="Times New Roman"/>
          <w:szCs w:val="24"/>
          <w:lang w:eastAsia="nb-NO"/>
        </w:rPr>
        <w:br/>
        <w:t>Fatte vedtak om tvangsmulkt til staten (§ 73)</w:t>
      </w:r>
    </w:p>
    <w:p w:rsidR="00FC79F9" w:rsidRPr="00FC79F9" w:rsidRDefault="00FC79F9" w:rsidP="00FC79F9">
      <w:pPr>
        <w:spacing w:after="0" w:line="240" w:lineRule="auto"/>
        <w:ind w:left="2160" w:hanging="2160"/>
        <w:rPr>
          <w:rFonts w:eastAsia="Times New Roman" w:cs="Times New Roman"/>
          <w:szCs w:val="24"/>
          <w:lang w:eastAsia="nb-NO"/>
        </w:rPr>
      </w:pPr>
      <w:r w:rsidRPr="00FC79F9">
        <w:rPr>
          <w:rFonts w:eastAsia="Times New Roman" w:cs="Times New Roman"/>
          <w:szCs w:val="24"/>
          <w:lang w:eastAsia="nb-NO"/>
        </w:rPr>
        <w:t>Lov om vern mot brann, eksplosjon og ulykker med farlig stoff og om brannvesenets redningsoppgaver (brann- og eksplosjonsvernloven):</w:t>
      </w:r>
      <w:r w:rsidRPr="00FC79F9">
        <w:rPr>
          <w:rFonts w:eastAsia="Times New Roman" w:cs="Times New Roman"/>
          <w:szCs w:val="24"/>
          <w:lang w:eastAsia="nb-NO"/>
        </w:rPr>
        <w:br/>
        <w:t xml:space="preserve">Gjennom lokal forskrift eller enkeltvedtak eventuelt bestemme at det skal føres tilsyn med byggverk </w:t>
      </w:r>
      <w:r w:rsidR="00287247">
        <w:rPr>
          <w:rFonts w:eastAsia="Times New Roman" w:cs="Times New Roman"/>
          <w:szCs w:val="24"/>
          <w:lang w:eastAsia="nb-NO"/>
        </w:rPr>
        <w:t>med mer</w:t>
      </w:r>
      <w:r w:rsidRPr="00FC79F9">
        <w:rPr>
          <w:rFonts w:eastAsia="Times New Roman" w:cs="Times New Roman"/>
          <w:szCs w:val="24"/>
          <w:lang w:eastAsia="nb-NO"/>
        </w:rPr>
        <w:t xml:space="preserve"> (§ 13 fjerde ledd)</w:t>
      </w:r>
      <w:r w:rsidRPr="00FC79F9">
        <w:rPr>
          <w:rFonts w:eastAsia="Times New Roman" w:cs="Times New Roman"/>
          <w:szCs w:val="24"/>
          <w:lang w:eastAsia="nb-NO"/>
        </w:rPr>
        <w:br/>
        <w:t>Fastsette feieavgift (§ 28)</w:t>
      </w:r>
    </w:p>
    <w:p w:rsidR="00FC79F9" w:rsidRPr="00FC79F9" w:rsidRDefault="00DC516E" w:rsidP="00FC79F9">
      <w:pPr>
        <w:spacing w:after="0" w:line="240" w:lineRule="auto"/>
        <w:rPr>
          <w:rFonts w:eastAsia="Times New Roman" w:cs="Times New Roman"/>
          <w:szCs w:val="24"/>
          <w:lang w:eastAsia="nb-NO"/>
        </w:rPr>
      </w:pPr>
      <w:r>
        <w:rPr>
          <w:rFonts w:eastAsia="Times New Roman" w:cs="Times New Roman"/>
          <w:szCs w:val="24"/>
          <w:lang w:eastAsia="nb-NO"/>
        </w:rPr>
        <w:t>L</w:t>
      </w:r>
      <w:r w:rsidR="00FC79F9" w:rsidRPr="00FC79F9">
        <w:rPr>
          <w:rFonts w:eastAsia="Times New Roman" w:cs="Times New Roman"/>
          <w:szCs w:val="24"/>
          <w:lang w:eastAsia="nb-NO"/>
        </w:rPr>
        <w:t>ov om eiendomsregistrering (matrikkelloven):</w:t>
      </w:r>
    </w:p>
    <w:p w:rsidR="00FC79F9" w:rsidRPr="00FC79F9" w:rsidRDefault="00FC79F9" w:rsidP="00FC79F9">
      <w:pPr>
        <w:spacing w:after="0" w:line="240" w:lineRule="auto"/>
        <w:ind w:left="2124" w:firstLine="6"/>
        <w:rPr>
          <w:rFonts w:eastAsia="Times New Roman" w:cs="Times New Roman"/>
          <w:szCs w:val="24"/>
          <w:lang w:eastAsia="nb-NO"/>
        </w:rPr>
      </w:pPr>
      <w:r w:rsidRPr="00FC79F9">
        <w:rPr>
          <w:rFonts w:eastAsia="Times New Roman" w:cs="Times New Roman"/>
          <w:szCs w:val="24"/>
          <w:lang w:eastAsia="nb-NO"/>
        </w:rPr>
        <w:t>Fastlegge gebyrer for kart- og delingsforretning og for annet arbeidet eller delingsloven (§ 32)</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Lov om valg til Storting, fylkesting og kommunestyrer (valgloven):</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ab/>
      </w:r>
      <w:r w:rsidRPr="00FC79F9">
        <w:rPr>
          <w:rFonts w:eastAsia="Times New Roman" w:cs="Times New Roman"/>
          <w:szCs w:val="24"/>
          <w:lang w:eastAsia="nb-NO"/>
        </w:rPr>
        <w:tab/>
      </w:r>
      <w:r w:rsidRPr="00FC79F9">
        <w:rPr>
          <w:rFonts w:eastAsia="Times New Roman" w:cs="Times New Roman"/>
          <w:szCs w:val="24"/>
          <w:lang w:eastAsia="nb-NO"/>
        </w:rPr>
        <w:tab/>
        <w:t>Velge valgstyre (§ 4-1)</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ab/>
      </w:r>
      <w:r w:rsidRPr="00FC79F9">
        <w:rPr>
          <w:rFonts w:eastAsia="Times New Roman" w:cs="Times New Roman"/>
          <w:szCs w:val="24"/>
          <w:lang w:eastAsia="nb-NO"/>
        </w:rPr>
        <w:tab/>
      </w:r>
      <w:r w:rsidRPr="00FC79F9">
        <w:rPr>
          <w:rFonts w:eastAsia="Times New Roman" w:cs="Times New Roman"/>
          <w:szCs w:val="24"/>
          <w:lang w:eastAsia="nb-NO"/>
        </w:rPr>
        <w:tab/>
        <w:t>Fastsette antall valgdager (§ 9-2)</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ab/>
      </w:r>
      <w:r w:rsidRPr="00FC79F9">
        <w:rPr>
          <w:rFonts w:eastAsia="Times New Roman" w:cs="Times New Roman"/>
          <w:szCs w:val="24"/>
          <w:lang w:eastAsia="nb-NO"/>
        </w:rPr>
        <w:tab/>
      </w:r>
      <w:r w:rsidRPr="00FC79F9">
        <w:rPr>
          <w:rFonts w:eastAsia="Times New Roman" w:cs="Times New Roman"/>
          <w:szCs w:val="24"/>
          <w:lang w:eastAsia="nb-NO"/>
        </w:rPr>
        <w:tab/>
        <w:t>Godkjenne kommunestyrevalg eller kjenne valget ugyldig (§ 13-4)</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Øvrige lovfestede oppgaver i tråd med den til enhver tid gjeldende lovgivning.</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Saker vedrørende arbeidsgiverfunksjonen</w:t>
      </w:r>
    </w:p>
    <w:p w:rsid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Vedta arbeidsgiverplattform med arbeidsreglement</w:t>
      </w:r>
    </w:p>
    <w:p w:rsidR="0095412F" w:rsidRPr="00FC79F9" w:rsidRDefault="0095412F" w:rsidP="00FC79F9">
      <w:pPr>
        <w:spacing w:after="0" w:line="240" w:lineRule="auto"/>
        <w:rPr>
          <w:rFonts w:eastAsia="Times New Roman" w:cs="Times New Roman"/>
          <w:szCs w:val="24"/>
          <w:lang w:eastAsia="nb-NO"/>
        </w:rPr>
      </w:pPr>
      <w:r>
        <w:rPr>
          <w:rFonts w:eastAsia="Times New Roman" w:cs="Times New Roman"/>
          <w:szCs w:val="24"/>
          <w:lang w:eastAsia="nb-NO"/>
        </w:rPr>
        <w:t xml:space="preserve">Vedta ansettelsesreglement </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ab/>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b/>
          <w:szCs w:val="24"/>
          <w:lang w:eastAsia="nb-NO"/>
        </w:rPr>
      </w:pPr>
    </w:p>
    <w:p w:rsidR="00FC79F9" w:rsidRPr="00D96FC8" w:rsidRDefault="00FC79F9" w:rsidP="00543F6E">
      <w:pPr>
        <w:pStyle w:val="Overskrift1"/>
        <w:rPr>
          <w:rFonts w:eastAsia="Times New Roman"/>
          <w:lang w:eastAsia="nb-NO"/>
        </w:rPr>
      </w:pPr>
      <w:r w:rsidRPr="004B1D43">
        <w:rPr>
          <w:rFonts w:eastAsia="Times New Roman"/>
          <w:i/>
          <w:lang w:eastAsia="nb-NO"/>
        </w:rPr>
        <w:br w:type="page"/>
      </w:r>
      <w:bookmarkStart w:id="4" w:name="_Toc513618221"/>
      <w:r w:rsidR="004B1D43" w:rsidRPr="00D96FC8">
        <w:rPr>
          <w:rFonts w:eastAsia="Times New Roman"/>
          <w:lang w:eastAsia="nb-NO"/>
        </w:rPr>
        <w:lastRenderedPageBreak/>
        <w:t xml:space="preserve">4. </w:t>
      </w:r>
      <w:r w:rsidR="00B1274B">
        <w:rPr>
          <w:rFonts w:eastAsia="Times New Roman"/>
          <w:lang w:eastAsia="nb-NO"/>
        </w:rPr>
        <w:t xml:space="preserve"> </w:t>
      </w:r>
      <w:r w:rsidRPr="00D96FC8">
        <w:rPr>
          <w:rFonts w:eastAsia="Times New Roman"/>
          <w:lang w:eastAsia="nb-NO"/>
        </w:rPr>
        <w:t xml:space="preserve">Delegering til formannskapet og administrasjonsutvalget </w:t>
      </w:r>
      <w:r w:rsidRPr="00D96FC8">
        <w:rPr>
          <w:rFonts w:eastAsia="Times New Roman"/>
          <w:strike/>
          <w:color w:val="FF0000"/>
          <w:lang w:eastAsia="nb-NO"/>
        </w:rPr>
        <w:t>(Fsk/Adm)</w:t>
      </w:r>
      <w:bookmarkEnd w:id="4"/>
    </w:p>
    <w:p w:rsidR="00FC79F9" w:rsidRPr="00FC79F9" w:rsidRDefault="00FC79F9" w:rsidP="00FC79F9">
      <w:pPr>
        <w:spacing w:after="0" w:line="240" w:lineRule="auto"/>
        <w:rPr>
          <w:rFonts w:eastAsia="Times New Roman" w:cs="Times New Roman"/>
          <w:szCs w:val="24"/>
          <w:lang w:eastAsia="nb-NO"/>
        </w:rPr>
      </w:pPr>
    </w:p>
    <w:p w:rsidR="00FC79F9" w:rsidRPr="00623740" w:rsidRDefault="00FC79F9" w:rsidP="00623740">
      <w:pPr>
        <w:rPr>
          <w:b/>
        </w:rPr>
      </w:pPr>
      <w:r w:rsidRPr="00623740">
        <w:rPr>
          <w:b/>
        </w:rPr>
        <w:t>Ansvars- og arbeidsområder</w:t>
      </w:r>
      <w:r w:rsidRPr="00623740">
        <w:rPr>
          <w:b/>
        </w:rPr>
        <w:br/>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4519"/>
        <w:gridCol w:w="4523"/>
      </w:tblGrid>
      <w:tr w:rsidR="00FC79F9" w:rsidRPr="00FC79F9" w:rsidTr="00364F8F">
        <w:tc>
          <w:tcPr>
            <w:tcW w:w="4606" w:type="dxa"/>
          </w:tcPr>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Formannskapet ivaretar kommunens oppgaver og interesser som følger av følgende lover med forskrifter og avtaler:</w:t>
            </w: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numPr>
                <w:ilvl w:val="0"/>
                <w:numId w:val="5"/>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Lov om kommuner og fylkeskommuner (kommuneloven) § 8 nr. 3</w:t>
            </w:r>
          </w:p>
          <w:p w:rsidR="00FC79F9" w:rsidRPr="00FC79F9" w:rsidRDefault="00FC79F9" w:rsidP="00FC79F9">
            <w:pPr>
              <w:numPr>
                <w:ilvl w:val="0"/>
                <w:numId w:val="5"/>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Lov om kommuner og fylkeskommuner (kommuneloven) § 25</w:t>
            </w: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Administrasjonsutvalget ivaretar kommunens oppgaver og interesser som følger av følgende lover med forskrifter og avtaler:</w:t>
            </w:r>
          </w:p>
          <w:p w:rsidR="00FC79F9" w:rsidRPr="004B4763" w:rsidRDefault="00FC79F9" w:rsidP="00FC79F9">
            <w:pPr>
              <w:numPr>
                <w:ilvl w:val="0"/>
                <w:numId w:val="5"/>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Lov om likestilling mellom kjønnene (likestillingsloven)</w:t>
            </w:r>
          </w:p>
          <w:p w:rsidR="004B4763" w:rsidRPr="00FC79F9" w:rsidRDefault="004B4763" w:rsidP="00FC79F9">
            <w:pPr>
              <w:numPr>
                <w:ilvl w:val="0"/>
                <w:numId w:val="5"/>
              </w:numPr>
              <w:tabs>
                <w:tab w:val="clear" w:pos="720"/>
                <w:tab w:val="num" w:pos="360"/>
              </w:tabs>
              <w:spacing w:after="0" w:line="240" w:lineRule="auto"/>
              <w:ind w:left="360"/>
              <w:rPr>
                <w:rFonts w:eastAsia="Times New Roman" w:cs="Times New Roman"/>
                <w:b/>
                <w:szCs w:val="24"/>
                <w:lang w:eastAsia="nb-NO"/>
              </w:rPr>
            </w:pPr>
            <w:r>
              <w:rPr>
                <w:rFonts w:eastAsia="Times New Roman" w:cs="Times New Roman"/>
                <w:szCs w:val="24"/>
                <w:lang w:eastAsia="nb-NO"/>
              </w:rPr>
              <w:t xml:space="preserve">Lov om forbud mot diskriminering på grunn av etnisitet, religion og livssyn (diskrimineringsloven om etnisitet) </w:t>
            </w:r>
          </w:p>
          <w:p w:rsidR="00FC79F9" w:rsidRPr="00FC79F9" w:rsidRDefault="00FC79F9" w:rsidP="00FC79F9">
            <w:pPr>
              <w:numPr>
                <w:ilvl w:val="0"/>
                <w:numId w:val="5"/>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Lov om arbeidsmiljø, arbeidstid og stillingsvern m</w:t>
            </w:r>
            <w:r w:rsidR="002E5648">
              <w:rPr>
                <w:rFonts w:eastAsia="Times New Roman" w:cs="Times New Roman"/>
                <w:szCs w:val="24"/>
                <w:lang w:eastAsia="nb-NO"/>
              </w:rPr>
              <w:t>ed videre</w:t>
            </w:r>
            <w:r w:rsidRPr="00FC79F9">
              <w:rPr>
                <w:rFonts w:eastAsia="Times New Roman" w:cs="Times New Roman"/>
                <w:szCs w:val="24"/>
                <w:lang w:eastAsia="nb-NO"/>
              </w:rPr>
              <w:t xml:space="preserve"> (arbeidsmiljøloven)</w:t>
            </w:r>
          </w:p>
          <w:p w:rsidR="00FC79F9" w:rsidRPr="00FC79F9" w:rsidRDefault="00FC79F9" w:rsidP="00FC79F9">
            <w:pPr>
              <w:numPr>
                <w:ilvl w:val="0"/>
                <w:numId w:val="5"/>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Hovedavtalen</w:t>
            </w:r>
          </w:p>
          <w:p w:rsidR="00FC79F9" w:rsidRPr="00FC79F9" w:rsidRDefault="00FC79F9" w:rsidP="00FC79F9">
            <w:pPr>
              <w:numPr>
                <w:ilvl w:val="0"/>
                <w:numId w:val="5"/>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Hovedtariffavtalen</w:t>
            </w:r>
          </w:p>
          <w:p w:rsidR="00FC79F9" w:rsidRPr="00FC79F9" w:rsidRDefault="00FC79F9" w:rsidP="00FC79F9">
            <w:pPr>
              <w:spacing w:after="0" w:line="240" w:lineRule="auto"/>
              <w:rPr>
                <w:rFonts w:eastAsia="Times New Roman" w:cs="Times New Roman"/>
                <w:b/>
                <w:szCs w:val="24"/>
                <w:lang w:eastAsia="nb-NO"/>
              </w:rPr>
            </w:pPr>
          </w:p>
        </w:tc>
        <w:tc>
          <w:tcPr>
            <w:tcW w:w="4606" w:type="dxa"/>
          </w:tcPr>
          <w:p w:rsidR="00FC79F9" w:rsidRPr="00FC79F9" w:rsidRDefault="00FC79F9" w:rsidP="00FC79F9">
            <w:pPr>
              <w:spacing w:after="0" w:line="240" w:lineRule="auto"/>
              <w:rPr>
                <w:rFonts w:eastAsia="Times New Roman" w:cs="Times New Roman"/>
                <w:b/>
                <w:szCs w:val="24"/>
                <w:lang w:eastAsia="nb-NO"/>
              </w:rPr>
            </w:pPr>
          </w:p>
          <w:p w:rsid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Formannskap har det økonomiske ansvaret for sentraladministrasjonens budsjettområde</w:t>
            </w:r>
            <w:r w:rsidR="002E5648">
              <w:rPr>
                <w:rFonts w:eastAsia="Times New Roman" w:cs="Times New Roman"/>
                <w:b/>
                <w:szCs w:val="24"/>
                <w:lang w:eastAsia="nb-NO"/>
              </w:rPr>
              <w:t>r</w:t>
            </w:r>
            <w:r w:rsidRPr="00FC79F9">
              <w:rPr>
                <w:rFonts w:eastAsia="Times New Roman" w:cs="Times New Roman"/>
                <w:b/>
                <w:szCs w:val="24"/>
                <w:lang w:eastAsia="nb-NO"/>
              </w:rPr>
              <w:t xml:space="preserve"> og det ansvar for kommunens samlede budsjett som tilligger formannskapet etter kommuneloven.</w:t>
            </w: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I tillegg har formannskapet særlige oppgaver i tilknytning til kommunelovens §§ 44 og 45:</w:t>
            </w: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szCs w:val="24"/>
                <w:lang w:eastAsia="nb-NO"/>
              </w:rPr>
              <w:t>Fremme innstilling til kommunestyret vedrørende økonomiplan og årsbudsjett.</w:t>
            </w:r>
            <w:r w:rsidRPr="00FC79F9">
              <w:rPr>
                <w:rFonts w:eastAsia="Times New Roman" w:cs="Times New Roman"/>
                <w:b/>
                <w:szCs w:val="24"/>
                <w:lang w:eastAsia="nb-NO"/>
              </w:rPr>
              <w:t xml:space="preserve">  </w:t>
            </w:r>
          </w:p>
        </w:tc>
      </w:tr>
    </w:tbl>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numPr>
          <w:ilvl w:val="1"/>
          <w:numId w:val="4"/>
        </w:numPr>
        <w:spacing w:after="0" w:line="240" w:lineRule="auto"/>
        <w:rPr>
          <w:rFonts w:eastAsia="Times New Roman" w:cs="Times New Roman"/>
          <w:b/>
          <w:szCs w:val="24"/>
          <w:lang w:eastAsia="nb-NO"/>
        </w:rPr>
      </w:pPr>
      <w:r w:rsidRPr="00FC79F9">
        <w:rPr>
          <w:rFonts w:eastAsia="Times New Roman" w:cs="Times New Roman"/>
          <w:b/>
          <w:szCs w:val="24"/>
          <w:lang w:eastAsia="nb-NO"/>
        </w:rPr>
        <w:t>Generell myndighet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Formannskapet er opprettet i medhold av kommunelovens § 8 nr. 1 og 2. Administrasjonsutvalget er opprettet i medhold av kommunelovens § 25.</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I medhold av kommuneloven § 8 nr. 3 og § 10 nr. 2 delegerer kommunestyret til formannskapet sin myndighet til å treffe avgjørelser i </w:t>
      </w:r>
      <w:r w:rsidRPr="00925FAE">
        <w:rPr>
          <w:rFonts w:eastAsia="Times New Roman" w:cs="Times New Roman"/>
          <w:strike/>
          <w:color w:val="FF0000"/>
          <w:szCs w:val="24"/>
          <w:lang w:eastAsia="nb-NO"/>
        </w:rPr>
        <w:t>alle</w:t>
      </w:r>
      <w:r w:rsidRPr="00FC79F9">
        <w:rPr>
          <w:rFonts w:eastAsia="Times New Roman" w:cs="Times New Roman"/>
          <w:szCs w:val="24"/>
          <w:lang w:eastAsia="nb-NO"/>
        </w:rPr>
        <w:t xml:space="preserve"> saker hvor ikke annet følger av lov og hvor ikke myndigheten ved reglement er lagt til annet folkevalgt eller rådmannen.</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Formannskapet plikter å fremme innstilling i sak om økonomiplan, årsbudsjett og vesentlige endringer i disse. I tillegg har formannskapet rett til å fremme innstilling overfor kommunestyret i alle saker innenfor sitt område som skal avgjøres av kommunestyret.</w:t>
      </w:r>
    </w:p>
    <w:p w:rsidR="00FC79F9" w:rsidRPr="00FC79F9" w:rsidRDefault="00FC79F9" w:rsidP="00FC79F9">
      <w:pPr>
        <w:spacing w:after="0" w:line="240" w:lineRule="auto"/>
        <w:rPr>
          <w:rFonts w:eastAsia="Times New Roman" w:cs="Times New Roman"/>
          <w:szCs w:val="24"/>
          <w:lang w:eastAsia="nb-NO"/>
        </w:rPr>
      </w:pPr>
    </w:p>
    <w:p w:rsidR="00FC79F9" w:rsidRPr="00A10B01" w:rsidRDefault="00FC79F9" w:rsidP="00FC79F9">
      <w:pPr>
        <w:spacing w:after="0" w:line="240" w:lineRule="auto"/>
        <w:rPr>
          <w:rFonts w:eastAsia="Times New Roman" w:cs="Times New Roman"/>
          <w:szCs w:val="24"/>
          <w:lang w:eastAsia="nb-NO"/>
        </w:rPr>
      </w:pPr>
      <w:r w:rsidRPr="00A10B01">
        <w:rPr>
          <w:rFonts w:eastAsia="Times New Roman" w:cs="Times New Roman"/>
          <w:szCs w:val="24"/>
          <w:lang w:eastAsia="nb-NO"/>
        </w:rPr>
        <w:lastRenderedPageBreak/>
        <w:t>Formannskapet har vedtaksmyndighet når det gjelder tilleggsbevilgninger og bevilgninger til formål utenfor vedtatt årsbudsjett, men innenfor gitt tilleggsbevilgningsramme.</w:t>
      </w:r>
      <w:r w:rsidR="006D79BB" w:rsidRPr="00A10B01">
        <w:rPr>
          <w:rFonts w:eastAsia="Times New Roman" w:cs="Times New Roman"/>
          <w:szCs w:val="24"/>
          <w:lang w:eastAsia="nb-NO"/>
        </w:rPr>
        <w:t xml:space="preserve"> </w:t>
      </w:r>
    </w:p>
    <w:p w:rsidR="00A10B01" w:rsidRPr="00A10B01" w:rsidRDefault="00A10B01"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Administrasjonsutvalget ivaretar oppgavene som har tilknytning til kommunens arbeidsgiverfunksjon som ikke kommunestyret selv skal ivareta, og med unntak av den myndig</w:t>
      </w:r>
      <w:r w:rsidR="00723E10" w:rsidRPr="00723E10">
        <w:rPr>
          <w:rFonts w:eastAsia="Times New Roman" w:cs="Times New Roman"/>
          <w:color w:val="FF0000"/>
          <w:szCs w:val="24"/>
          <w:lang w:eastAsia="nb-NO"/>
        </w:rPr>
        <w:t>het</w:t>
      </w:r>
      <w:r w:rsidRPr="00FC79F9">
        <w:rPr>
          <w:rFonts w:eastAsia="Times New Roman" w:cs="Times New Roman"/>
          <w:szCs w:val="24"/>
          <w:lang w:eastAsia="nb-NO"/>
        </w:rPr>
        <w:t xml:space="preserve"> som er delegert til rådmannen. Som partssammensatt utvalg etter kommunelovens § 25 tiltres formannskapet av representanter for de ansatte, valgt etter Hovedavtalens bestemmelser.</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Formannskapet treffer vedtak innenfor sitt ansvarsområde i samsvar med kommunelovens § 13 når saken skulle vært avgjort av kommunestyret, og det ikke er mulig/praktisk å kalle dette sammen for å behandle saken.</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4"/>
        </w:numPr>
        <w:spacing w:after="0" w:line="240" w:lineRule="auto"/>
        <w:rPr>
          <w:rFonts w:eastAsia="Times New Roman" w:cs="Times New Roman"/>
          <w:b/>
          <w:szCs w:val="24"/>
          <w:lang w:eastAsia="nb-NO"/>
        </w:rPr>
      </w:pPr>
      <w:r w:rsidRPr="00FC79F9">
        <w:rPr>
          <w:rFonts w:eastAsia="Times New Roman" w:cs="Times New Roman"/>
          <w:b/>
          <w:szCs w:val="24"/>
          <w:lang w:eastAsia="nb-NO"/>
        </w:rPr>
        <w:t>Myndighet i økonomiske saker</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Formannskapet har ansvar for og myndighet til å disponere over de deler av kommunens budsjett som ligger innenfor dets ansvarsområde.</w:t>
      </w:r>
    </w:p>
    <w:p w:rsidR="00FC79F9" w:rsidRPr="00FC79F9" w:rsidRDefault="00FC79F9" w:rsidP="00FC79F9">
      <w:pPr>
        <w:spacing w:after="0" w:line="240" w:lineRule="auto"/>
        <w:rPr>
          <w:rFonts w:eastAsia="Times New Roman" w:cs="Times New Roman"/>
          <w:szCs w:val="24"/>
          <w:lang w:eastAsia="nb-NO"/>
        </w:rPr>
      </w:pPr>
    </w:p>
    <w:p w:rsidR="00FC79F9" w:rsidRPr="00636061" w:rsidRDefault="00FC79F9" w:rsidP="00FC79F9">
      <w:pPr>
        <w:spacing w:after="0" w:line="240" w:lineRule="auto"/>
        <w:rPr>
          <w:rFonts w:eastAsia="Times New Roman" w:cs="Times New Roman"/>
          <w:szCs w:val="24"/>
          <w:lang w:eastAsia="nb-NO"/>
        </w:rPr>
      </w:pPr>
      <w:r w:rsidRPr="00636061">
        <w:rPr>
          <w:rFonts w:eastAsia="Times New Roman" w:cs="Times New Roman"/>
          <w:szCs w:val="24"/>
          <w:lang w:eastAsia="nb-NO"/>
        </w:rPr>
        <w:t>Innenfor den budsjetterte ramme kan formannskapet omdisponere mellom de deler av kommunens budsjett som det har ansvaret for.</w:t>
      </w:r>
    </w:p>
    <w:p w:rsidR="00FC79F9" w:rsidRPr="00FC79F9" w:rsidRDefault="00FC79F9" w:rsidP="00636061">
      <w:pPr>
        <w:spacing w:after="0" w:line="240" w:lineRule="auto"/>
        <w:rPr>
          <w:rFonts w:eastAsia="Times New Roman" w:cs="Times New Roman"/>
          <w:szCs w:val="24"/>
          <w:lang w:eastAsia="nb-NO"/>
        </w:rPr>
      </w:pPr>
    </w:p>
    <w:p w:rsidR="00FC79F9" w:rsidRPr="00FC79F9" w:rsidRDefault="00FC79F9" w:rsidP="00FC79F9">
      <w:pPr>
        <w:numPr>
          <w:ilvl w:val="1"/>
          <w:numId w:val="4"/>
        </w:numPr>
        <w:spacing w:after="0" w:line="240" w:lineRule="auto"/>
        <w:rPr>
          <w:rFonts w:eastAsia="Times New Roman" w:cs="Times New Roman"/>
          <w:b/>
          <w:szCs w:val="24"/>
          <w:lang w:eastAsia="nb-NO"/>
        </w:rPr>
      </w:pPr>
      <w:r w:rsidRPr="00FC79F9">
        <w:rPr>
          <w:rFonts w:eastAsia="Times New Roman" w:cs="Times New Roman"/>
          <w:b/>
          <w:szCs w:val="24"/>
          <w:lang w:eastAsia="nb-NO"/>
        </w:rPr>
        <w:t>Myndighet til å treffe vedtak eller gi uttalelse</w:t>
      </w:r>
    </w:p>
    <w:p w:rsidR="00FC79F9" w:rsidRPr="00636061" w:rsidRDefault="00FC79F9" w:rsidP="00FC79F9">
      <w:pPr>
        <w:spacing w:after="0" w:line="240" w:lineRule="auto"/>
        <w:rPr>
          <w:rFonts w:eastAsia="Times New Roman" w:cs="Times New Roman"/>
          <w:szCs w:val="24"/>
          <w:lang w:eastAsia="nb-NO"/>
        </w:rPr>
      </w:pPr>
      <w:r w:rsidRPr="00636061">
        <w:rPr>
          <w:rFonts w:eastAsia="Times New Roman" w:cs="Times New Roman"/>
          <w:szCs w:val="24"/>
          <w:lang w:eastAsia="nb-NO"/>
        </w:rPr>
        <w:t xml:space="preserve">Formannskapet </w:t>
      </w:r>
      <w:r w:rsidR="00636061">
        <w:rPr>
          <w:rFonts w:eastAsia="Times New Roman" w:cs="Times New Roman"/>
          <w:szCs w:val="24"/>
          <w:lang w:eastAsia="nb-NO"/>
        </w:rPr>
        <w:t>vedtar</w:t>
      </w:r>
      <w:r w:rsidRPr="00636061">
        <w:rPr>
          <w:rFonts w:eastAsia="Times New Roman" w:cs="Times New Roman"/>
          <w:szCs w:val="24"/>
          <w:lang w:eastAsia="nb-NO"/>
        </w:rPr>
        <w:t xml:space="preserve"> kommunens IKT-strategiplan</w:t>
      </w:r>
      <w:r w:rsidR="00636061" w:rsidRPr="00636061">
        <w:rPr>
          <w:rFonts w:eastAsia="Times New Roman" w:cs="Times New Roman"/>
          <w:szCs w:val="24"/>
          <w:lang w:eastAsia="nb-NO"/>
        </w:rPr>
        <w: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Formannskapet legger på høring og fastsetter planprogram for kommunedelplaner innenfor sitt fagområde, jfr.</w:t>
      </w:r>
      <w:r w:rsidRPr="005E7833">
        <w:rPr>
          <w:rFonts w:eastAsia="Times New Roman" w:cs="Times New Roman"/>
          <w:color w:val="FF0000"/>
          <w:szCs w:val="24"/>
          <w:lang w:eastAsia="nb-NO"/>
        </w:rPr>
        <w:t xml:space="preserve"> </w:t>
      </w:r>
      <w:r w:rsidRPr="004B4763">
        <w:rPr>
          <w:rFonts w:eastAsia="Times New Roman" w:cs="Times New Roman"/>
          <w:szCs w:val="24"/>
          <w:lang w:eastAsia="nb-NO"/>
        </w:rPr>
        <w:t>plan- og bygningslovens § 11-13.</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Formannskapet </w:t>
      </w:r>
    </w:p>
    <w:p w:rsidR="00FC79F9" w:rsidRPr="00EC387D" w:rsidRDefault="00FC79F9" w:rsidP="00FC79F9">
      <w:pPr>
        <w:numPr>
          <w:ilvl w:val="0"/>
          <w:numId w:val="6"/>
        </w:numPr>
        <w:spacing w:after="0" w:line="240" w:lineRule="auto"/>
        <w:rPr>
          <w:rFonts w:eastAsia="Times New Roman" w:cs="Times New Roman"/>
          <w:szCs w:val="24"/>
          <w:lang w:eastAsia="nb-NO"/>
        </w:rPr>
      </w:pPr>
      <w:r w:rsidRPr="00EC387D">
        <w:rPr>
          <w:rFonts w:eastAsia="Times New Roman" w:cs="Times New Roman"/>
          <w:szCs w:val="24"/>
          <w:lang w:eastAsia="nb-NO"/>
        </w:rPr>
        <w:t xml:space="preserve">velger blant sine politiske medlemmer tre representanter med personlige vararepresentanter til å utgjøre den politiske delen av kommunens </w:t>
      </w:r>
      <w:r w:rsidR="005E7833" w:rsidRPr="00EC387D">
        <w:rPr>
          <w:rFonts w:eastAsia="Times New Roman" w:cs="Times New Roman"/>
          <w:szCs w:val="24"/>
          <w:lang w:eastAsia="nb-NO"/>
        </w:rPr>
        <w:t>leder</w:t>
      </w:r>
      <w:r w:rsidRPr="00EC387D">
        <w:rPr>
          <w:rFonts w:eastAsia="Times New Roman" w:cs="Times New Roman"/>
          <w:szCs w:val="24"/>
          <w:lang w:eastAsia="nb-NO"/>
        </w:rPr>
        <w:t>lønnsutvalg, jfr</w:t>
      </w:r>
      <w:r w:rsidR="00EC387D">
        <w:rPr>
          <w:rFonts w:eastAsia="Times New Roman" w:cs="Times New Roman"/>
          <w:szCs w:val="24"/>
          <w:lang w:eastAsia="nb-NO"/>
        </w:rPr>
        <w:t>. pkt. 4.5</w:t>
      </w:r>
      <w:r w:rsidR="004018EC" w:rsidRPr="00EC387D">
        <w:rPr>
          <w:rFonts w:eastAsia="Times New Roman" w:cs="Times New Roman"/>
          <w:szCs w:val="24"/>
          <w:lang w:eastAsia="nb-NO"/>
        </w:rPr>
        <w:t xml:space="preserve"> </w:t>
      </w:r>
    </w:p>
    <w:p w:rsidR="00FC79F9" w:rsidRPr="00FC79F9" w:rsidRDefault="00FC79F9" w:rsidP="00FC79F9">
      <w:pPr>
        <w:numPr>
          <w:ilvl w:val="0"/>
          <w:numId w:val="6"/>
        </w:numPr>
        <w:spacing w:after="0" w:line="240" w:lineRule="auto"/>
        <w:rPr>
          <w:rFonts w:eastAsia="Times New Roman" w:cs="Times New Roman"/>
          <w:szCs w:val="24"/>
          <w:lang w:eastAsia="nb-NO"/>
        </w:rPr>
      </w:pPr>
      <w:r w:rsidRPr="00FC79F9">
        <w:rPr>
          <w:rFonts w:eastAsia="Times New Roman" w:cs="Times New Roman"/>
          <w:szCs w:val="24"/>
          <w:lang w:eastAsia="nb-NO"/>
        </w:rPr>
        <w:t>konstituerer i stillinger hvor kommunestyret har tilsettingsmyndighet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Administrasjonsutvalget som partssammensatt utvalg etter kommuneloven § 25</w:t>
      </w:r>
    </w:p>
    <w:p w:rsidR="00FC79F9" w:rsidRPr="00FC79F9" w:rsidRDefault="00FC79F9" w:rsidP="00FC79F9">
      <w:pPr>
        <w:numPr>
          <w:ilvl w:val="0"/>
          <w:numId w:val="6"/>
        </w:numPr>
        <w:spacing w:after="0" w:line="240" w:lineRule="auto"/>
        <w:rPr>
          <w:rFonts w:eastAsia="Times New Roman" w:cs="Times New Roman"/>
          <w:szCs w:val="24"/>
          <w:lang w:eastAsia="nb-NO"/>
        </w:rPr>
      </w:pPr>
      <w:r w:rsidRPr="00FC79F9">
        <w:rPr>
          <w:rFonts w:eastAsia="Times New Roman" w:cs="Times New Roman"/>
          <w:szCs w:val="24"/>
          <w:lang w:eastAsia="nb-NO"/>
        </w:rPr>
        <w:t>er kommunens innstillingsutvalg i personal- og organisasjonssaker og har som arbeidsområde de oppgaver som har tilknytning til kommunens arbeidsgiverfunksjon og den del av kommunens administrasjon som ikke er lagt til andre folkevalgte organer eller rådmannen,</w:t>
      </w:r>
    </w:p>
    <w:p w:rsidR="00FC79F9" w:rsidRPr="00FC79F9" w:rsidRDefault="00FC79F9" w:rsidP="00FC79F9">
      <w:pPr>
        <w:numPr>
          <w:ilvl w:val="0"/>
          <w:numId w:val="6"/>
        </w:numPr>
        <w:spacing w:after="0" w:line="240" w:lineRule="auto"/>
        <w:rPr>
          <w:rFonts w:eastAsia="Times New Roman" w:cs="Times New Roman"/>
          <w:szCs w:val="24"/>
          <w:lang w:eastAsia="nb-NO"/>
        </w:rPr>
      </w:pPr>
      <w:r w:rsidRPr="00FC79F9">
        <w:rPr>
          <w:rFonts w:eastAsia="Times New Roman" w:cs="Times New Roman"/>
          <w:szCs w:val="24"/>
          <w:lang w:eastAsia="nb-NO"/>
        </w:rPr>
        <w:t>Avgjør tvistespørsmål om tolking og praktisering av avtaler, reglementer og andre bestemmelser som angår arbeidstakernes ansettelses- og arbeidsvilkår,</w:t>
      </w:r>
    </w:p>
    <w:p w:rsidR="00FC79F9" w:rsidRPr="00FC79F9" w:rsidRDefault="00FC79F9" w:rsidP="00FC79F9">
      <w:pPr>
        <w:numPr>
          <w:ilvl w:val="0"/>
          <w:numId w:val="6"/>
        </w:numPr>
        <w:spacing w:after="0" w:line="240" w:lineRule="auto"/>
        <w:rPr>
          <w:rFonts w:eastAsia="Times New Roman" w:cs="Times New Roman"/>
          <w:szCs w:val="24"/>
          <w:lang w:eastAsia="nb-NO"/>
        </w:rPr>
      </w:pPr>
      <w:r w:rsidRPr="00FC79F9">
        <w:rPr>
          <w:rFonts w:eastAsia="Times New Roman" w:cs="Times New Roman"/>
          <w:szCs w:val="24"/>
          <w:lang w:eastAsia="nb-NO"/>
        </w:rPr>
        <w:t xml:space="preserve">vedtaks- eller innstillingsmyndighet i andre saker som kommunestyret måtte forelegge </w:t>
      </w:r>
      <w:r w:rsidRPr="004B4763">
        <w:rPr>
          <w:rFonts w:eastAsia="Times New Roman" w:cs="Times New Roman"/>
          <w:szCs w:val="24"/>
          <w:lang w:eastAsia="nb-NO"/>
        </w:rPr>
        <w:t>utvalget</w:t>
      </w:r>
    </w:p>
    <w:p w:rsidR="00FC79F9" w:rsidRPr="00FC79F9" w:rsidRDefault="00FC79F9" w:rsidP="00FC79F9">
      <w:pPr>
        <w:numPr>
          <w:ilvl w:val="0"/>
          <w:numId w:val="6"/>
        </w:numPr>
        <w:spacing w:after="0" w:line="240" w:lineRule="auto"/>
        <w:rPr>
          <w:rFonts w:eastAsia="Times New Roman" w:cs="Times New Roman"/>
          <w:szCs w:val="24"/>
          <w:lang w:eastAsia="nb-NO"/>
        </w:rPr>
      </w:pPr>
      <w:r w:rsidRPr="00FC79F9">
        <w:rPr>
          <w:rFonts w:eastAsia="Times New Roman" w:cs="Times New Roman"/>
          <w:szCs w:val="24"/>
          <w:lang w:eastAsia="nb-NO"/>
        </w:rPr>
        <w:t>skal uttale seg i saker hvor tilsettings-/oppsigelsesmyndighet er lagt til kommunestyret.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4"/>
        </w:numPr>
        <w:spacing w:after="0" w:line="240" w:lineRule="auto"/>
        <w:rPr>
          <w:rFonts w:eastAsia="Times New Roman" w:cs="Times New Roman"/>
          <w:b/>
          <w:szCs w:val="24"/>
          <w:lang w:eastAsia="nb-NO"/>
        </w:rPr>
      </w:pPr>
      <w:r w:rsidRPr="00FC79F9">
        <w:rPr>
          <w:rFonts w:eastAsia="Times New Roman" w:cs="Times New Roman"/>
          <w:b/>
          <w:szCs w:val="24"/>
          <w:lang w:eastAsia="nb-NO"/>
        </w:rPr>
        <w:t>Faste utvalg under formannskap/administrasjonsutvalg</w:t>
      </w:r>
    </w:p>
    <w:p w:rsidR="00FC79F9" w:rsidRPr="00FC79F9" w:rsidRDefault="00FC79F9" w:rsidP="00FC79F9">
      <w:pPr>
        <w:spacing w:after="0" w:line="240" w:lineRule="auto"/>
        <w:rPr>
          <w:rFonts w:eastAsia="Times New Roman" w:cs="Times New Roman"/>
          <w:b/>
          <w:szCs w:val="24"/>
          <w:highlight w:val="yellow"/>
          <w:lang w:eastAsia="nb-NO"/>
        </w:rPr>
      </w:pP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lastRenderedPageBreak/>
        <w:t xml:space="preserve">Lederlønnsutvalget </w:t>
      </w:r>
      <w:r w:rsidRPr="00FC79F9">
        <w:rPr>
          <w:rFonts w:eastAsia="Times New Roman" w:cs="Times New Roman"/>
          <w:szCs w:val="24"/>
          <w:lang w:eastAsia="nb-NO"/>
        </w:rPr>
        <w:t xml:space="preserve">gjennomfører drøftinger etter hovedtariffavtalens (HTA) § 3.4.1.A. Disse forhandlinger gjelder rådmannens </w:t>
      </w:r>
      <w:r w:rsidRPr="008C1464">
        <w:rPr>
          <w:rFonts w:eastAsia="Times New Roman" w:cs="Times New Roman"/>
          <w:strike/>
          <w:color w:val="FF0000"/>
          <w:szCs w:val="24"/>
          <w:lang w:eastAsia="nb-NO"/>
        </w:rPr>
        <w:t>og ass</w:t>
      </w:r>
      <w:r w:rsidR="005E7833" w:rsidRPr="008C1464">
        <w:rPr>
          <w:rFonts w:eastAsia="Times New Roman" w:cs="Times New Roman"/>
          <w:strike/>
          <w:color w:val="FF0000"/>
          <w:szCs w:val="24"/>
          <w:lang w:eastAsia="nb-NO"/>
        </w:rPr>
        <w:t>isterende</w:t>
      </w:r>
      <w:r w:rsidRPr="008C1464">
        <w:rPr>
          <w:rFonts w:eastAsia="Times New Roman" w:cs="Times New Roman"/>
          <w:strike/>
          <w:color w:val="FF0000"/>
          <w:szCs w:val="24"/>
          <w:lang w:eastAsia="nb-NO"/>
        </w:rPr>
        <w:t xml:space="preserve"> rådmann/organisasjonssjefens</w:t>
      </w:r>
      <w:r w:rsidRPr="008C1464">
        <w:rPr>
          <w:rFonts w:eastAsia="Times New Roman" w:cs="Times New Roman"/>
          <w:color w:val="FF0000"/>
          <w:szCs w:val="24"/>
          <w:lang w:eastAsia="nb-NO"/>
        </w:rPr>
        <w:t xml:space="preserve"> </w:t>
      </w:r>
      <w:r w:rsidRPr="00FC79F9">
        <w:rPr>
          <w:rFonts w:eastAsia="Times New Roman" w:cs="Times New Roman"/>
          <w:szCs w:val="24"/>
          <w:lang w:eastAsia="nb-NO"/>
        </w:rPr>
        <w:t>lønn.</w:t>
      </w:r>
    </w:p>
    <w:p w:rsidR="00FC79F9" w:rsidRPr="00FC79F9" w:rsidRDefault="00FC79F9" w:rsidP="00FC79F9">
      <w:pPr>
        <w:spacing w:after="0" w:line="240" w:lineRule="auto"/>
        <w:rPr>
          <w:rFonts w:eastAsia="Times New Roman" w:cs="Times New Roman"/>
          <w:szCs w:val="24"/>
          <w:lang w:eastAsia="nb-NO"/>
        </w:rPr>
      </w:pPr>
    </w:p>
    <w:p w:rsidR="00EC387D" w:rsidRPr="004018EC"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Lederlønnsutvalget består av tre medlemmer, </w:t>
      </w:r>
      <w:r w:rsidRPr="00636061">
        <w:rPr>
          <w:rFonts w:eastAsia="Times New Roman" w:cs="Times New Roman"/>
          <w:szCs w:val="24"/>
          <w:lang w:eastAsia="nb-NO"/>
        </w:rPr>
        <w:t>valgt av</w:t>
      </w:r>
      <w:r w:rsidR="00EC387D">
        <w:rPr>
          <w:rFonts w:eastAsia="Times New Roman" w:cs="Times New Roman"/>
          <w:szCs w:val="24"/>
          <w:lang w:eastAsia="nb-NO"/>
        </w:rPr>
        <w:t xml:space="preserve"> og blant formannskapets medlemmer gjennom forholdstallsvalg. </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4"/>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Høringsdokumenter </w:t>
      </w:r>
      <w:r w:rsidR="00287247">
        <w:rPr>
          <w:rFonts w:eastAsia="Times New Roman" w:cs="Times New Roman"/>
          <w:b/>
          <w:szCs w:val="24"/>
          <w:lang w:eastAsia="nb-NO"/>
        </w:rPr>
        <w:t>med mer</w:t>
      </w:r>
    </w:p>
    <w:p w:rsidR="00EC387D"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Sentrale høringsdokumenter, interkommunale, fylkes- og statlige saker underlegges først en faglig vurdering av rådmannen. Hvis rådmannen mener det kan være relevant, eller hvis han/hun er i tvil om relevansen, drøftes dette med ordfører for avgjørelse hvorvidt saken skal behandles</w:t>
      </w:r>
      <w:r w:rsidR="00096B66">
        <w:rPr>
          <w:rFonts w:eastAsia="Times New Roman" w:cs="Times New Roman"/>
          <w:szCs w:val="24"/>
          <w:lang w:eastAsia="nb-NO"/>
        </w:rPr>
        <w:t xml:space="preserve"> </w:t>
      </w:r>
      <w:r w:rsidR="00096B66">
        <w:rPr>
          <w:rFonts w:eastAsia="Times New Roman" w:cs="Times New Roman"/>
          <w:color w:val="FF0000"/>
          <w:szCs w:val="24"/>
          <w:lang w:eastAsia="nb-NO"/>
        </w:rPr>
        <w:t>politisk</w:t>
      </w:r>
      <w:r w:rsidRPr="00FC79F9">
        <w:rPr>
          <w:rFonts w:eastAsia="Times New Roman" w:cs="Times New Roman"/>
          <w:szCs w:val="24"/>
          <w:lang w:eastAsia="nb-NO"/>
        </w:rPr>
        <w:t xml:space="preserve"> og i så fall hvilket utvalg. </w:t>
      </w:r>
    </w:p>
    <w:p w:rsidR="00EC387D" w:rsidRDefault="00EC387D"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Hvis det ikke er tid til å behandle høringen i formannskapet, kan ordfører avgi uttalelse i saken. </w:t>
      </w: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numPr>
          <w:ilvl w:val="1"/>
          <w:numId w:val="4"/>
        </w:numPr>
        <w:spacing w:after="0" w:line="240" w:lineRule="auto"/>
        <w:rPr>
          <w:rFonts w:eastAsia="Times New Roman" w:cs="Times New Roman"/>
          <w:b/>
          <w:szCs w:val="24"/>
          <w:lang w:eastAsia="nb-NO"/>
        </w:rPr>
      </w:pPr>
      <w:r w:rsidRPr="00FC79F9">
        <w:rPr>
          <w:rFonts w:eastAsia="Times New Roman" w:cs="Times New Roman"/>
          <w:b/>
          <w:szCs w:val="24"/>
          <w:lang w:eastAsia="nb-NO"/>
        </w:rPr>
        <w:t>Gjennomføring og oppfølging av bygge- og anleggsprosjekter</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I forkant av ethvert bygge- og anleggsprosjekt skal det gjennomføres et forprosjekt.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szCs w:val="24"/>
          <w:lang w:eastAsia="nb-NO"/>
        </w:rPr>
        <w:t>Forprosjektet skal konkludere med et eventuelt forslag til gjennomføring av bygge- eller anleggsprosjektet og forslag til økonomisk ramme og framdrift, som framlegges for kommunestyret til avgjørelse.</w:t>
      </w:r>
      <w:r w:rsidRPr="00FC79F9">
        <w:rPr>
          <w:rFonts w:eastAsia="Times New Roman" w:cs="Times New Roman"/>
          <w:b/>
          <w:szCs w:val="24"/>
          <w:lang w:eastAsia="nb-NO"/>
        </w:rPr>
        <w:br/>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Når prosjektet er vedtatt, oversendes dette til avdeling for </w:t>
      </w:r>
      <w:r w:rsidRPr="00F7408C">
        <w:rPr>
          <w:rFonts w:eastAsia="Times New Roman" w:cs="Times New Roman"/>
          <w:szCs w:val="24"/>
          <w:lang w:eastAsia="nb-NO"/>
        </w:rPr>
        <w:t xml:space="preserve">tekniske tjenester </w:t>
      </w:r>
      <w:r w:rsidRPr="00FC79F9">
        <w:rPr>
          <w:rFonts w:eastAsia="Times New Roman" w:cs="Times New Roman"/>
          <w:szCs w:val="24"/>
          <w:lang w:eastAsia="nb-NO"/>
        </w:rPr>
        <w:t>for anbudsinnhenting og gjennomføring.</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Rådmannen skal rapportere jevnlig til formannskapet for status i prosjektene.</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Regnskap for de enkelte prosjekt skal godkjennes av </w:t>
      </w:r>
      <w:r w:rsidR="00F7408C" w:rsidRPr="00F7408C">
        <w:rPr>
          <w:rFonts w:eastAsia="Times New Roman" w:cs="Times New Roman"/>
          <w:szCs w:val="24"/>
          <w:lang w:eastAsia="nb-NO"/>
        </w:rPr>
        <w:t>kommunestyret</w:t>
      </w:r>
      <w:r w:rsidRPr="00F7408C">
        <w:rPr>
          <w:rFonts w:eastAsia="Times New Roman" w:cs="Times New Roman"/>
          <w:szCs w:val="24"/>
          <w:lang w:eastAsia="nb-NO"/>
        </w:rPr>
        <w:t xml:space="preserve"> </w:t>
      </w:r>
      <w:r w:rsidRPr="00FC79F9">
        <w:rPr>
          <w:rFonts w:eastAsia="Times New Roman" w:cs="Times New Roman"/>
          <w:szCs w:val="24"/>
          <w:lang w:eastAsia="nb-NO"/>
        </w:rPr>
        <w:t>snarest mulig etter at prosjektet er gjennomført.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4. 8</w:t>
      </w:r>
      <w:r w:rsidRPr="00FC79F9">
        <w:rPr>
          <w:rFonts w:eastAsia="Times New Roman" w:cs="Times New Roman"/>
          <w:b/>
          <w:szCs w:val="24"/>
          <w:lang w:eastAsia="nb-NO"/>
        </w:rPr>
        <w:tab/>
        <w:t>Lov om barneverntjenesten (barneverntjenesten av 17.07.</w:t>
      </w:r>
      <w:r w:rsidR="00656954">
        <w:rPr>
          <w:rFonts w:eastAsia="Times New Roman" w:cs="Times New Roman"/>
          <w:b/>
          <w:szCs w:val="24"/>
          <w:lang w:eastAsia="nb-NO"/>
        </w:rPr>
        <w:t>1992</w:t>
      </w:r>
      <w:r w:rsidRPr="00FC79F9">
        <w:rPr>
          <w:rFonts w:eastAsia="Times New Roman" w:cs="Times New Roman"/>
          <w:b/>
          <w:szCs w:val="24"/>
          <w:lang w:eastAsia="nb-NO"/>
        </w:rPr>
        <w:t xml:space="preserve"> nr 100)</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Søksmål og ankekompetanse i barnevernssaker etter tvistemålslovens § 2-5 2. ledd delegeres til </w:t>
      </w:r>
      <w:r w:rsidR="00656954">
        <w:rPr>
          <w:rFonts w:eastAsia="Times New Roman" w:cs="Times New Roman"/>
          <w:szCs w:val="24"/>
          <w:lang w:eastAsia="nb-NO"/>
        </w:rPr>
        <w:t>f</w:t>
      </w:r>
      <w:r w:rsidRPr="00FC79F9">
        <w:rPr>
          <w:rFonts w:eastAsia="Times New Roman" w:cs="Times New Roman"/>
          <w:szCs w:val="24"/>
          <w:lang w:eastAsia="nb-NO"/>
        </w:rPr>
        <w:t>ormannskapet som barnevernutvalg i</w:t>
      </w:r>
      <w:r w:rsidR="005E7833">
        <w:rPr>
          <w:rFonts w:eastAsia="Times New Roman" w:cs="Times New Roman"/>
          <w:szCs w:val="24"/>
          <w:lang w:eastAsia="nb-NO"/>
        </w:rPr>
        <w:t xml:space="preserve"> henhold til </w:t>
      </w:r>
      <w:r w:rsidRPr="00FC79F9">
        <w:rPr>
          <w:rFonts w:eastAsia="Times New Roman" w:cs="Times New Roman"/>
          <w:szCs w:val="24"/>
          <w:lang w:eastAsia="nb-NO"/>
        </w:rPr>
        <w:t>§ 2-1 3. ledd.</w:t>
      </w:r>
    </w:p>
    <w:p w:rsidR="00FC79F9" w:rsidRPr="00D96FC8" w:rsidRDefault="00FC79F9" w:rsidP="00543F6E">
      <w:pPr>
        <w:pStyle w:val="Overskrift1"/>
        <w:rPr>
          <w:lang w:eastAsia="nb-NO"/>
        </w:rPr>
      </w:pPr>
      <w:r w:rsidRPr="00FC79F9">
        <w:rPr>
          <w:lang w:eastAsia="nb-NO"/>
        </w:rPr>
        <w:br w:type="page"/>
      </w:r>
      <w:bookmarkStart w:id="5" w:name="_Toc513618222"/>
      <w:r w:rsidR="00D96FC8" w:rsidRPr="00D96FC8">
        <w:rPr>
          <w:lang w:eastAsia="nb-NO"/>
        </w:rPr>
        <w:lastRenderedPageBreak/>
        <w:t xml:space="preserve">5. </w:t>
      </w:r>
      <w:r w:rsidRPr="00D96FC8">
        <w:rPr>
          <w:lang w:eastAsia="nb-NO"/>
        </w:rPr>
        <w:t xml:space="preserve">Delegering til hovedutvalget for </w:t>
      </w:r>
      <w:r w:rsidR="000A549B" w:rsidRPr="00D96FC8">
        <w:rPr>
          <w:lang w:eastAsia="nb-NO"/>
        </w:rPr>
        <w:t xml:space="preserve">miljø, plan og utvikling </w:t>
      </w:r>
      <w:r w:rsidR="000A549B" w:rsidRPr="00D96FC8">
        <w:rPr>
          <w:strike/>
          <w:color w:val="FF0000"/>
          <w:lang w:eastAsia="nb-NO"/>
        </w:rPr>
        <w:t>(H</w:t>
      </w:r>
      <w:r w:rsidR="00C400B3" w:rsidRPr="00D96FC8">
        <w:rPr>
          <w:strike/>
          <w:color w:val="FF0000"/>
          <w:lang w:eastAsia="nb-NO"/>
        </w:rPr>
        <w:t>PU</w:t>
      </w:r>
      <w:r w:rsidRPr="00D96FC8">
        <w:rPr>
          <w:strike/>
          <w:color w:val="FF0000"/>
          <w:lang w:eastAsia="nb-NO"/>
        </w:rPr>
        <w:t>)</w:t>
      </w:r>
      <w:bookmarkEnd w:id="5"/>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b/>
          <w:szCs w:val="24"/>
          <w:lang w:eastAsia="nb-NO"/>
        </w:rPr>
        <w:t>5.1</w:t>
      </w:r>
      <w:r w:rsidRPr="00FC79F9">
        <w:rPr>
          <w:rFonts w:eastAsia="Times New Roman" w:cs="Times New Roman"/>
          <w:b/>
          <w:szCs w:val="24"/>
          <w:lang w:eastAsia="nb-NO"/>
        </w:rPr>
        <w:tab/>
        <w:t>Ansvars- og arbeidsområder</w:t>
      </w:r>
      <w:r w:rsidRPr="00FC79F9">
        <w:rPr>
          <w:rFonts w:eastAsia="Times New Roman" w:cs="Times New Roman"/>
          <w:b/>
          <w:szCs w:val="24"/>
          <w:lang w:eastAsia="nb-NO"/>
        </w:rPr>
        <w:br/>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4720"/>
        <w:gridCol w:w="4322"/>
      </w:tblGrid>
      <w:tr w:rsidR="00FC79F9" w:rsidRPr="00FC79F9" w:rsidTr="00364F8F">
        <w:tc>
          <w:tcPr>
            <w:tcW w:w="4788" w:type="dxa"/>
          </w:tcPr>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Hovedutvalget ivaretar kommunens oppgaver og interesser som følger av følgende lover og forskrifter for disse:</w:t>
            </w: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numPr>
                <w:ilvl w:val="1"/>
                <w:numId w:val="1"/>
              </w:numPr>
              <w:tabs>
                <w:tab w:val="clear" w:pos="1440"/>
                <w:tab w:val="num" w:pos="360"/>
              </w:tabs>
              <w:spacing w:after="0" w:line="240" w:lineRule="auto"/>
              <w:ind w:hanging="1440"/>
              <w:rPr>
                <w:rFonts w:eastAsia="Times New Roman" w:cs="Times New Roman"/>
                <w:szCs w:val="24"/>
                <w:lang w:eastAsia="nb-NO"/>
              </w:rPr>
            </w:pPr>
            <w:r w:rsidRPr="00FC79F9">
              <w:rPr>
                <w:rFonts w:eastAsia="Times New Roman" w:cs="Times New Roman"/>
                <w:szCs w:val="24"/>
                <w:lang w:eastAsia="nb-NO"/>
              </w:rPr>
              <w:t>Plan- og bygningsloven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Vegloven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 xml:space="preserve">Lov om eiendomsregistrering (matrikkelloven) </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stadnavn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oreigning fra fast eiendom (oreigningsloven)</w:t>
            </w:r>
          </w:p>
          <w:p w:rsidR="00FC79F9" w:rsidRPr="001133A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1133A9">
              <w:rPr>
                <w:rFonts w:eastAsia="Times New Roman" w:cs="Times New Roman"/>
                <w:szCs w:val="24"/>
                <w:lang w:eastAsia="nb-NO"/>
              </w:rPr>
              <w:t>Lov om kulturminner (kulturminneloven)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konsesjon ved erverv av fast eiendom m.v. (konsesjonsloven)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jord (jordloven)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forpakting (forpaktingsloven)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odelsretten og åsetesretten (odelsloven)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Vegtrafikkloven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vassdragsreguleringer (vassdragsreguleringsloven)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viltet (viltloven)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motorferdsel i utmark og vassdrag</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hundehold (hundeloven)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friluftsl</w:t>
            </w:r>
            <w:r w:rsidR="007839C8">
              <w:rPr>
                <w:rFonts w:eastAsia="Times New Roman" w:cs="Times New Roman"/>
                <w:szCs w:val="24"/>
                <w:lang w:eastAsia="nb-NO"/>
              </w:rPr>
              <w:t>i</w:t>
            </w:r>
            <w:r w:rsidRPr="00FC79F9">
              <w:rPr>
                <w:rFonts w:eastAsia="Times New Roman" w:cs="Times New Roman"/>
                <w:szCs w:val="24"/>
                <w:lang w:eastAsia="nb-NO"/>
              </w:rPr>
              <w:t>vet (friluftsloven)</w:t>
            </w:r>
          </w:p>
          <w:p w:rsidR="00FC79F9" w:rsidRPr="00FC79F9" w:rsidRDefault="00FC79F9" w:rsidP="00FC79F9">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laksefisk og innlandsfisk m.v. (innlandsfiskeloven)</w:t>
            </w:r>
          </w:p>
          <w:p w:rsidR="00FC79F9" w:rsidRDefault="00FC79F9" w:rsidP="00E37E6E">
            <w:pPr>
              <w:numPr>
                <w:ilvl w:val="1"/>
                <w:numId w:val="1"/>
              </w:numPr>
              <w:tabs>
                <w:tab w:val="clear" w:pos="1440"/>
                <w:tab w:val="num" w:pos="360"/>
              </w:tabs>
              <w:spacing w:after="0" w:line="240" w:lineRule="auto"/>
              <w:ind w:left="360"/>
              <w:rPr>
                <w:rFonts w:eastAsia="Times New Roman" w:cs="Times New Roman"/>
                <w:szCs w:val="24"/>
                <w:lang w:eastAsia="nb-NO"/>
              </w:rPr>
            </w:pPr>
            <w:r w:rsidRPr="00FC79F9">
              <w:rPr>
                <w:rFonts w:eastAsia="Times New Roman" w:cs="Times New Roman"/>
                <w:szCs w:val="24"/>
                <w:lang w:eastAsia="nb-NO"/>
              </w:rPr>
              <w:t>Lov om veterinærer og dyrehelsepersonell</w:t>
            </w:r>
          </w:p>
          <w:p w:rsidR="00423D29" w:rsidRPr="00554EB8" w:rsidRDefault="00423D29" w:rsidP="00423D29">
            <w:pPr>
              <w:numPr>
                <w:ilvl w:val="1"/>
                <w:numId w:val="1"/>
              </w:numPr>
              <w:tabs>
                <w:tab w:val="clear" w:pos="1440"/>
                <w:tab w:val="num" w:pos="360"/>
              </w:tabs>
              <w:spacing w:after="0" w:line="240" w:lineRule="auto"/>
              <w:ind w:left="360"/>
              <w:rPr>
                <w:rFonts w:eastAsia="Times New Roman" w:cs="Times New Roman"/>
                <w:color w:val="000000" w:themeColor="text1"/>
                <w:szCs w:val="24"/>
                <w:lang w:eastAsia="nb-NO"/>
              </w:rPr>
            </w:pPr>
            <w:r w:rsidRPr="00554EB8">
              <w:rPr>
                <w:rFonts w:eastAsia="Times New Roman" w:cs="Times New Roman"/>
                <w:color w:val="000000" w:themeColor="text1"/>
                <w:szCs w:val="24"/>
                <w:lang w:eastAsia="nb-NO"/>
              </w:rPr>
              <w:t>Lov om vern mot brann, eksplosjon og ulykker med farlig stoff og om brannvesenets redningsoppgaver (brann- og eksplosjonsvernloven)</w:t>
            </w:r>
          </w:p>
          <w:p w:rsidR="00423D29" w:rsidRPr="00554EB8" w:rsidRDefault="00423D29" w:rsidP="00423D29">
            <w:pPr>
              <w:numPr>
                <w:ilvl w:val="1"/>
                <w:numId w:val="1"/>
              </w:numPr>
              <w:tabs>
                <w:tab w:val="clear" w:pos="1440"/>
                <w:tab w:val="num" w:pos="360"/>
              </w:tabs>
              <w:spacing w:after="0" w:line="240" w:lineRule="auto"/>
              <w:ind w:left="360"/>
              <w:rPr>
                <w:rFonts w:eastAsia="Times New Roman" w:cs="Times New Roman"/>
                <w:color w:val="000000" w:themeColor="text1"/>
                <w:szCs w:val="24"/>
                <w:lang w:eastAsia="nb-NO"/>
              </w:rPr>
            </w:pPr>
            <w:r w:rsidRPr="00554EB8">
              <w:rPr>
                <w:rFonts w:eastAsia="Times New Roman" w:cs="Times New Roman"/>
                <w:color w:val="000000" w:themeColor="text1"/>
                <w:szCs w:val="24"/>
                <w:lang w:eastAsia="nb-NO"/>
              </w:rPr>
              <w:t>Lov om vern mot forurensninger og om avfall(forurensningsloven)</w:t>
            </w:r>
          </w:p>
          <w:p w:rsidR="00423D29" w:rsidRPr="00554EB8" w:rsidRDefault="00423D29" w:rsidP="00423D29">
            <w:pPr>
              <w:numPr>
                <w:ilvl w:val="1"/>
                <w:numId w:val="1"/>
              </w:numPr>
              <w:tabs>
                <w:tab w:val="clear" w:pos="1440"/>
                <w:tab w:val="num" w:pos="360"/>
              </w:tabs>
              <w:spacing w:after="0" w:line="240" w:lineRule="auto"/>
              <w:ind w:left="360"/>
              <w:rPr>
                <w:rFonts w:eastAsia="Times New Roman" w:cs="Times New Roman"/>
                <w:color w:val="000000" w:themeColor="text1"/>
                <w:szCs w:val="24"/>
                <w:lang w:eastAsia="nb-NO"/>
              </w:rPr>
            </w:pPr>
            <w:r w:rsidRPr="00554EB8">
              <w:rPr>
                <w:rFonts w:eastAsia="Times New Roman" w:cs="Times New Roman"/>
                <w:color w:val="000000" w:themeColor="text1"/>
                <w:szCs w:val="24"/>
                <w:lang w:eastAsia="nb-NO"/>
              </w:rPr>
              <w:t>Lov om arbeidsmiljø, arbeidstid og stillingsvern (arbeidsmiljøloven)</w:t>
            </w:r>
          </w:p>
          <w:p w:rsidR="00423D29" w:rsidRPr="00554EB8" w:rsidRDefault="00423D29" w:rsidP="00423D29">
            <w:pPr>
              <w:numPr>
                <w:ilvl w:val="1"/>
                <w:numId w:val="1"/>
              </w:numPr>
              <w:tabs>
                <w:tab w:val="clear" w:pos="1440"/>
                <w:tab w:val="num" w:pos="360"/>
              </w:tabs>
              <w:spacing w:after="0" w:line="240" w:lineRule="auto"/>
              <w:ind w:left="360"/>
              <w:rPr>
                <w:rFonts w:eastAsia="Times New Roman" w:cs="Times New Roman"/>
                <w:color w:val="000000" w:themeColor="text1"/>
                <w:szCs w:val="24"/>
                <w:lang w:eastAsia="nb-NO"/>
              </w:rPr>
            </w:pPr>
            <w:r w:rsidRPr="00554EB8">
              <w:rPr>
                <w:rFonts w:eastAsia="Times New Roman" w:cs="Times New Roman"/>
                <w:color w:val="000000" w:themeColor="text1"/>
                <w:szCs w:val="24"/>
                <w:lang w:eastAsia="nb-NO"/>
              </w:rPr>
              <w:t>Lov om produksjon, omforming, overføring, omsetning, fordeling og bruk av energi m.m. (energiloven)</w:t>
            </w:r>
          </w:p>
          <w:p w:rsidR="00423D29" w:rsidRPr="00554EB8" w:rsidRDefault="00423D29" w:rsidP="00423D29">
            <w:pPr>
              <w:numPr>
                <w:ilvl w:val="1"/>
                <w:numId w:val="1"/>
              </w:numPr>
              <w:tabs>
                <w:tab w:val="clear" w:pos="1440"/>
                <w:tab w:val="num" w:pos="360"/>
              </w:tabs>
              <w:spacing w:after="0" w:line="240" w:lineRule="auto"/>
              <w:ind w:left="360"/>
              <w:rPr>
                <w:rFonts w:eastAsia="Times New Roman" w:cs="Times New Roman"/>
                <w:color w:val="000000" w:themeColor="text1"/>
                <w:szCs w:val="24"/>
                <w:lang w:eastAsia="nb-NO"/>
              </w:rPr>
            </w:pPr>
            <w:r w:rsidRPr="00554EB8">
              <w:rPr>
                <w:rFonts w:eastAsia="Times New Roman" w:cs="Times New Roman"/>
                <w:color w:val="000000" w:themeColor="text1"/>
                <w:szCs w:val="24"/>
                <w:lang w:eastAsia="nb-NO"/>
              </w:rPr>
              <w:t>Naturmangfoldloven</w:t>
            </w:r>
          </w:p>
          <w:p w:rsidR="00423D29" w:rsidRPr="00423D29" w:rsidRDefault="00423D29" w:rsidP="00423D29">
            <w:pPr>
              <w:numPr>
                <w:ilvl w:val="1"/>
                <w:numId w:val="1"/>
              </w:numPr>
              <w:tabs>
                <w:tab w:val="clear" w:pos="1440"/>
                <w:tab w:val="num" w:pos="360"/>
              </w:tabs>
              <w:spacing w:after="0" w:line="240" w:lineRule="auto"/>
              <w:ind w:left="360"/>
              <w:rPr>
                <w:rFonts w:eastAsia="Times New Roman" w:cs="Times New Roman"/>
                <w:szCs w:val="24"/>
                <w:lang w:eastAsia="nb-NO"/>
              </w:rPr>
            </w:pPr>
            <w:r w:rsidRPr="00423D29">
              <w:rPr>
                <w:rFonts w:eastAsia="Times New Roman" w:cs="Times New Roman"/>
                <w:szCs w:val="24"/>
                <w:lang w:eastAsia="nb-NO"/>
              </w:rPr>
              <w:lastRenderedPageBreak/>
              <w:t>Lov om særlige rådgjerder under k</w:t>
            </w:r>
            <w:r>
              <w:rPr>
                <w:rFonts w:eastAsia="Times New Roman" w:cs="Times New Roman"/>
                <w:szCs w:val="24"/>
                <w:lang w:eastAsia="nb-NO"/>
              </w:rPr>
              <w:t>rig, krigsfare og liknende forh</w:t>
            </w:r>
            <w:r w:rsidRPr="00423D29">
              <w:rPr>
                <w:rFonts w:eastAsia="Times New Roman" w:cs="Times New Roman"/>
                <w:szCs w:val="24"/>
                <w:lang w:eastAsia="nb-NO"/>
              </w:rPr>
              <w:t>old (beredskapsloven)</w:t>
            </w:r>
          </w:p>
          <w:p w:rsidR="00423D29" w:rsidRPr="00E37E6E" w:rsidRDefault="00423D29" w:rsidP="00423D29">
            <w:pPr>
              <w:spacing w:after="0" w:line="240" w:lineRule="auto"/>
              <w:ind w:left="720"/>
              <w:rPr>
                <w:rFonts w:eastAsia="Times New Roman" w:cs="Times New Roman"/>
                <w:szCs w:val="24"/>
                <w:lang w:eastAsia="nb-NO"/>
              </w:rPr>
            </w:pPr>
          </w:p>
        </w:tc>
        <w:tc>
          <w:tcPr>
            <w:tcW w:w="4424" w:type="dxa"/>
          </w:tcPr>
          <w:p w:rsidR="00FC79F9" w:rsidRPr="00F7408C" w:rsidRDefault="00FC79F9" w:rsidP="00E37E6E">
            <w:pPr>
              <w:spacing w:after="0" w:line="240" w:lineRule="auto"/>
              <w:rPr>
                <w:rFonts w:eastAsia="Times New Roman" w:cs="Times New Roman"/>
                <w:b/>
                <w:color w:val="FF0000"/>
                <w:szCs w:val="24"/>
                <w:lang w:eastAsia="nb-NO"/>
              </w:rPr>
            </w:pPr>
            <w:r w:rsidRPr="00E37E6E">
              <w:rPr>
                <w:rFonts w:eastAsia="Times New Roman" w:cs="Times New Roman"/>
                <w:b/>
                <w:szCs w:val="24"/>
                <w:lang w:eastAsia="nb-NO"/>
              </w:rPr>
              <w:lastRenderedPageBreak/>
              <w:t>Utvalget har det økonomiske ansvaret for budsjettområdet innen avd</w:t>
            </w:r>
            <w:r w:rsidR="0033463B" w:rsidRPr="00E37E6E">
              <w:rPr>
                <w:rFonts w:eastAsia="Times New Roman" w:cs="Times New Roman"/>
                <w:b/>
                <w:szCs w:val="24"/>
                <w:lang w:eastAsia="nb-NO"/>
              </w:rPr>
              <w:t>eling</w:t>
            </w:r>
            <w:r w:rsidRPr="00E37E6E">
              <w:rPr>
                <w:rFonts w:eastAsia="Times New Roman" w:cs="Times New Roman"/>
                <w:b/>
                <w:szCs w:val="24"/>
                <w:lang w:eastAsia="nb-NO"/>
              </w:rPr>
              <w:t xml:space="preserve"> for </w:t>
            </w:r>
            <w:r w:rsidR="00F7408C" w:rsidRPr="00E37E6E">
              <w:rPr>
                <w:rFonts w:eastAsia="Times New Roman" w:cs="Times New Roman"/>
                <w:b/>
                <w:szCs w:val="24"/>
                <w:lang w:eastAsia="nb-NO"/>
              </w:rPr>
              <w:t>plan,</w:t>
            </w:r>
            <w:r w:rsidR="001133A9" w:rsidRPr="00E37E6E">
              <w:rPr>
                <w:rFonts w:eastAsia="Times New Roman" w:cs="Times New Roman"/>
                <w:b/>
                <w:szCs w:val="24"/>
                <w:lang w:eastAsia="nb-NO"/>
              </w:rPr>
              <w:t xml:space="preserve"> samfunnsutvikling,</w:t>
            </w:r>
            <w:r w:rsidR="00F7408C" w:rsidRPr="00E37E6E">
              <w:rPr>
                <w:rFonts w:eastAsia="Times New Roman" w:cs="Times New Roman"/>
                <w:b/>
                <w:szCs w:val="24"/>
                <w:lang w:eastAsia="nb-NO"/>
              </w:rPr>
              <w:t xml:space="preserve"> miljø, kommunalteknikk</w:t>
            </w:r>
            <w:r w:rsidR="00E37E6E" w:rsidRPr="00E37E6E">
              <w:rPr>
                <w:rFonts w:eastAsia="Times New Roman" w:cs="Times New Roman"/>
                <w:b/>
                <w:szCs w:val="24"/>
                <w:lang w:eastAsia="nb-NO"/>
              </w:rPr>
              <w:t xml:space="preserve">, landbruk </w:t>
            </w:r>
            <w:r w:rsidRPr="00E37E6E">
              <w:rPr>
                <w:rFonts w:eastAsia="Times New Roman" w:cs="Times New Roman"/>
                <w:b/>
                <w:szCs w:val="24"/>
                <w:lang w:eastAsia="nb-NO"/>
              </w:rPr>
              <w:t>og næringsavdeling</w:t>
            </w:r>
          </w:p>
        </w:tc>
      </w:tr>
    </w:tbl>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7"/>
        </w:numPr>
        <w:spacing w:after="0" w:line="240" w:lineRule="auto"/>
        <w:rPr>
          <w:rFonts w:eastAsia="Times New Roman" w:cs="Times New Roman"/>
          <w:b/>
          <w:szCs w:val="24"/>
          <w:lang w:eastAsia="nb-NO"/>
        </w:rPr>
      </w:pPr>
      <w:r w:rsidRPr="00FC79F9">
        <w:rPr>
          <w:rFonts w:eastAsia="Times New Roman" w:cs="Times New Roman"/>
          <w:b/>
          <w:szCs w:val="24"/>
          <w:lang w:eastAsia="nb-NO"/>
        </w:rPr>
        <w:t>Generell myndighet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Hovedutvalg for </w:t>
      </w:r>
      <w:r w:rsidR="000A2ABC" w:rsidRPr="000A2ABC">
        <w:rPr>
          <w:rFonts w:eastAsia="Times New Roman" w:cs="Times New Roman"/>
          <w:color w:val="FF0000"/>
          <w:szCs w:val="24"/>
          <w:lang w:eastAsia="nb-NO"/>
        </w:rPr>
        <w:t xml:space="preserve">miljø, </w:t>
      </w:r>
      <w:r w:rsidRPr="00FC79F9">
        <w:rPr>
          <w:rFonts w:eastAsia="Times New Roman" w:cs="Times New Roman"/>
          <w:szCs w:val="24"/>
          <w:lang w:eastAsia="nb-NO"/>
        </w:rPr>
        <w:t>plan og utvikling er opprettet i medhold av kommunelovens § 10.</w:t>
      </w:r>
    </w:p>
    <w:p w:rsidR="00FC79F9" w:rsidRPr="00FC79F9" w:rsidRDefault="00FC79F9" w:rsidP="00FC79F9">
      <w:pPr>
        <w:spacing w:after="0" w:line="240" w:lineRule="auto"/>
        <w:rPr>
          <w:rFonts w:eastAsia="Times New Roman" w:cs="Times New Roman"/>
          <w:szCs w:val="24"/>
          <w:lang w:eastAsia="nb-NO"/>
        </w:rPr>
      </w:pPr>
    </w:p>
    <w:p w:rsidR="00FC79F9" w:rsidRPr="00EB750D" w:rsidRDefault="00FC79F9" w:rsidP="00FC79F9">
      <w:pPr>
        <w:spacing w:after="0" w:line="240" w:lineRule="auto"/>
        <w:rPr>
          <w:rFonts w:eastAsia="Times New Roman" w:cs="Times New Roman"/>
          <w:color w:val="FF0000"/>
          <w:szCs w:val="24"/>
          <w:lang w:eastAsia="nb-NO"/>
        </w:rPr>
      </w:pPr>
      <w:r w:rsidRPr="00333AC9">
        <w:rPr>
          <w:rFonts w:eastAsia="Times New Roman" w:cs="Times New Roman"/>
          <w:szCs w:val="24"/>
          <w:lang w:eastAsia="nb-NO"/>
        </w:rPr>
        <w:t xml:space="preserve">I medhold av kommunelovens § 10 nr.2 delegerer kommunestyret myndighet til hovedutvalg for plan og utvikling til å treffe avgjørelse i </w:t>
      </w:r>
      <w:r w:rsidRPr="00FF0A52">
        <w:rPr>
          <w:rFonts w:eastAsia="Times New Roman" w:cs="Times New Roman"/>
          <w:strike/>
          <w:color w:val="C00000"/>
          <w:szCs w:val="24"/>
          <w:lang w:eastAsia="nb-NO"/>
        </w:rPr>
        <w:t xml:space="preserve">alle </w:t>
      </w:r>
      <w:r w:rsidRPr="00333AC9">
        <w:rPr>
          <w:rFonts w:eastAsia="Times New Roman" w:cs="Times New Roman"/>
          <w:szCs w:val="24"/>
          <w:lang w:eastAsia="nb-NO"/>
        </w:rPr>
        <w:t>saker innenfor sitt områd</w:t>
      </w:r>
      <w:r w:rsidR="00656954" w:rsidRPr="00333AC9">
        <w:rPr>
          <w:rFonts w:eastAsia="Times New Roman" w:cs="Times New Roman"/>
          <w:szCs w:val="24"/>
          <w:lang w:eastAsia="nb-NO"/>
        </w:rPr>
        <w:t>e</w:t>
      </w:r>
      <w:r w:rsidRPr="00333AC9">
        <w:rPr>
          <w:rFonts w:eastAsia="Times New Roman" w:cs="Times New Roman"/>
          <w:szCs w:val="24"/>
          <w:lang w:eastAsia="nb-NO"/>
        </w:rPr>
        <w:t xml:space="preserve"> med mindre det følger av lov eller reglement at myndigheten tilligger kommunestyret, et annet folkevalgt eller administrativt organ.</w:t>
      </w:r>
      <w:r w:rsidR="00EB750D" w:rsidRPr="00333AC9">
        <w:rPr>
          <w:rFonts w:eastAsia="Times New Roman" w:cs="Times New Roman"/>
          <w:szCs w:val="24"/>
          <w:lang w:eastAsia="nb-NO"/>
        </w:rPr>
        <w:t xml:space="preserve">  </w:t>
      </w:r>
    </w:p>
    <w:p w:rsidR="00FC79F9" w:rsidRPr="00FC79F9" w:rsidRDefault="00FC79F9" w:rsidP="00FC79F9">
      <w:pPr>
        <w:spacing w:after="0" w:line="240" w:lineRule="auto"/>
        <w:rPr>
          <w:rFonts w:eastAsia="Times New Roman" w:cs="Times New Roman"/>
          <w:szCs w:val="24"/>
          <w:lang w:eastAsia="nb-NO"/>
        </w:rPr>
      </w:pPr>
    </w:p>
    <w:p w:rsidR="00FC79F9" w:rsidRPr="00FC79F9" w:rsidRDefault="000A2ABC" w:rsidP="00FC79F9">
      <w:pPr>
        <w:spacing w:after="0" w:line="240" w:lineRule="auto"/>
        <w:rPr>
          <w:rFonts w:eastAsia="Times New Roman" w:cs="Times New Roman"/>
          <w:szCs w:val="24"/>
          <w:lang w:eastAsia="nb-NO"/>
        </w:rPr>
      </w:pPr>
      <w:r w:rsidRPr="000A2ABC">
        <w:rPr>
          <w:rFonts w:eastAsia="Times New Roman" w:cs="Times New Roman"/>
          <w:color w:val="FF0000"/>
          <w:szCs w:val="24"/>
          <w:lang w:eastAsia="nb-NO"/>
        </w:rPr>
        <w:t xml:space="preserve">Hovedutvalg for miljø, plan og utvikling </w:t>
      </w:r>
      <w:r w:rsidR="00FC79F9" w:rsidRPr="00FC79F9">
        <w:rPr>
          <w:rFonts w:eastAsia="Times New Roman" w:cs="Times New Roman"/>
          <w:szCs w:val="24"/>
          <w:lang w:eastAsia="nb-NO"/>
        </w:rPr>
        <w:t>fastsetter planprogram for kommunedelplaner og reguleringsplanforslag etter reglene i § 4-1 innenfor sitt fagområde og legger disse på høring og offentlig ettersyn, jfr. plan- og bygningslovens §§ 11-13, 11-14, 12-9 og 12-10.</w:t>
      </w:r>
    </w:p>
    <w:p w:rsidR="00FC79F9" w:rsidRPr="00FC79F9" w:rsidRDefault="00FC79F9" w:rsidP="00FC79F9">
      <w:pPr>
        <w:spacing w:after="0" w:line="240" w:lineRule="auto"/>
        <w:rPr>
          <w:rFonts w:eastAsia="Times New Roman" w:cs="Times New Roman"/>
          <w:szCs w:val="24"/>
          <w:lang w:eastAsia="nb-NO"/>
        </w:rPr>
      </w:pPr>
    </w:p>
    <w:p w:rsidR="00FC79F9" w:rsidRPr="00FC79F9" w:rsidRDefault="000A2ABC" w:rsidP="00FC79F9">
      <w:pPr>
        <w:spacing w:after="0" w:line="240" w:lineRule="auto"/>
        <w:rPr>
          <w:rFonts w:eastAsia="Times New Roman" w:cs="Times New Roman"/>
          <w:szCs w:val="24"/>
          <w:lang w:eastAsia="nb-NO"/>
        </w:rPr>
      </w:pPr>
      <w:r w:rsidRPr="000A2ABC">
        <w:rPr>
          <w:rFonts w:eastAsia="Times New Roman" w:cs="Times New Roman"/>
          <w:color w:val="FF0000"/>
          <w:szCs w:val="24"/>
          <w:lang w:eastAsia="nb-NO"/>
        </w:rPr>
        <w:t>Hovedutvalg for miljø, plan og utvikling</w:t>
      </w:r>
      <w:r w:rsidR="00FC79F9" w:rsidRPr="00FC79F9">
        <w:rPr>
          <w:rFonts w:eastAsia="Times New Roman" w:cs="Times New Roman"/>
          <w:szCs w:val="24"/>
          <w:lang w:eastAsia="nb-NO"/>
        </w:rPr>
        <w:t xml:space="preserve"> behandler og avgjør om forslag til private reguleringsplaner skal fremmes og sendes til høring og offentlig ettersyn, jfr. plan- og bygningslovens § 12-11.</w:t>
      </w:r>
    </w:p>
    <w:p w:rsidR="00FC79F9" w:rsidRPr="00FC79F9" w:rsidRDefault="00FC79F9" w:rsidP="00FC79F9">
      <w:pPr>
        <w:spacing w:after="0" w:line="240" w:lineRule="auto"/>
        <w:rPr>
          <w:rFonts w:eastAsia="Times New Roman" w:cs="Times New Roman"/>
          <w:szCs w:val="24"/>
          <w:lang w:eastAsia="nb-NO"/>
        </w:rPr>
      </w:pPr>
    </w:p>
    <w:p w:rsidR="00FC79F9" w:rsidRPr="00FC79F9" w:rsidRDefault="000A2ABC" w:rsidP="00FC79F9">
      <w:pPr>
        <w:spacing w:after="0" w:line="240" w:lineRule="auto"/>
        <w:rPr>
          <w:rFonts w:eastAsia="Times New Roman" w:cs="Times New Roman"/>
          <w:szCs w:val="24"/>
          <w:lang w:eastAsia="nb-NO"/>
        </w:rPr>
      </w:pPr>
      <w:r w:rsidRPr="000A2ABC">
        <w:rPr>
          <w:rFonts w:eastAsia="Times New Roman" w:cs="Times New Roman"/>
          <w:color w:val="FF0000"/>
          <w:szCs w:val="24"/>
          <w:lang w:eastAsia="nb-NO"/>
        </w:rPr>
        <w:t xml:space="preserve">Hovedutvalg for miljø, plan og utvikling </w:t>
      </w:r>
      <w:r w:rsidR="00FC79F9" w:rsidRPr="00FC79F9">
        <w:rPr>
          <w:rFonts w:eastAsia="Times New Roman" w:cs="Times New Roman"/>
          <w:szCs w:val="24"/>
          <w:lang w:eastAsia="nb-NO"/>
        </w:rPr>
        <w:t>vedtar mindre reguleringsplaner i samsvar med kommunelovens regler og når planen er i samsvar med rammer i kommuneplanenes arealdel, og det er mindre enn fire år siden denne ble vedtatt av kommunestyret, jfr. plan- og bygningslovens § 12-12.</w:t>
      </w:r>
    </w:p>
    <w:p w:rsidR="00FC79F9" w:rsidRPr="00FC79F9" w:rsidRDefault="00FC79F9" w:rsidP="00FC79F9">
      <w:pPr>
        <w:spacing w:after="0" w:line="240" w:lineRule="auto"/>
        <w:rPr>
          <w:rFonts w:eastAsia="Times New Roman" w:cs="Times New Roman"/>
          <w:szCs w:val="24"/>
          <w:lang w:eastAsia="nb-NO"/>
        </w:rPr>
      </w:pPr>
    </w:p>
    <w:p w:rsidR="00FC79F9" w:rsidRPr="00FC79F9" w:rsidRDefault="000A2ABC" w:rsidP="00FC79F9">
      <w:pPr>
        <w:spacing w:after="0" w:line="240" w:lineRule="auto"/>
        <w:rPr>
          <w:rFonts w:eastAsia="Times New Roman" w:cs="Times New Roman"/>
          <w:szCs w:val="24"/>
          <w:lang w:eastAsia="nb-NO"/>
        </w:rPr>
      </w:pPr>
      <w:r w:rsidRPr="000A2ABC">
        <w:rPr>
          <w:rFonts w:eastAsia="Times New Roman" w:cs="Times New Roman"/>
          <w:color w:val="FF0000"/>
          <w:szCs w:val="24"/>
          <w:lang w:eastAsia="nb-NO"/>
        </w:rPr>
        <w:t xml:space="preserve">Hovedutvalg for miljø, plan og utvikling </w:t>
      </w:r>
      <w:r w:rsidR="00FC79F9" w:rsidRPr="00FC79F9">
        <w:rPr>
          <w:rFonts w:eastAsia="Times New Roman" w:cs="Times New Roman"/>
          <w:szCs w:val="24"/>
          <w:lang w:eastAsia="nb-NO"/>
        </w:rPr>
        <w:t>vedtar mindre endringer i reguleringsplan eller vedtar utfyllinger innenfor hovedtrekkene i reguleringsplan, jfr. plan- og bygningslovens § 12-14.</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Hovedutvalget for</w:t>
      </w:r>
      <w:r w:rsidR="000A2ABC" w:rsidRPr="000A2ABC">
        <w:rPr>
          <w:rFonts w:eastAsia="Times New Roman" w:cs="Times New Roman"/>
          <w:color w:val="FF0000"/>
          <w:szCs w:val="24"/>
          <w:lang w:eastAsia="nb-NO"/>
        </w:rPr>
        <w:t xml:space="preserve"> </w:t>
      </w:r>
      <w:r w:rsidR="000A2ABC">
        <w:rPr>
          <w:rFonts w:eastAsia="Times New Roman" w:cs="Times New Roman"/>
          <w:color w:val="FF0000"/>
          <w:szCs w:val="24"/>
          <w:lang w:eastAsia="nb-NO"/>
        </w:rPr>
        <w:t>miljø,</w:t>
      </w:r>
      <w:r w:rsidRPr="00FC79F9">
        <w:rPr>
          <w:rFonts w:eastAsia="Times New Roman" w:cs="Times New Roman"/>
          <w:szCs w:val="24"/>
          <w:lang w:eastAsia="nb-NO"/>
        </w:rPr>
        <w:t xml:space="preserve"> plan og utvikling vedtar midlertidige forbud mot tiltak jf. Plan og bygningslovens § 13-1.</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Hovedutvalget behandler dispensasjonssaker i henhold til Plan og bygningslovens § 19.</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Hovedutvalget for </w:t>
      </w:r>
      <w:r w:rsidR="000A2ABC" w:rsidRPr="000A2ABC">
        <w:rPr>
          <w:rFonts w:eastAsia="Times New Roman" w:cs="Times New Roman"/>
          <w:color w:val="FF0000"/>
          <w:szCs w:val="24"/>
          <w:lang w:eastAsia="nb-NO"/>
        </w:rPr>
        <w:t xml:space="preserve">miljø, </w:t>
      </w:r>
      <w:r w:rsidRPr="00FC79F9">
        <w:rPr>
          <w:rFonts w:eastAsia="Times New Roman" w:cs="Times New Roman"/>
          <w:szCs w:val="24"/>
          <w:lang w:eastAsia="nb-NO"/>
        </w:rPr>
        <w:t>plan og utvikling har rett til å fremme innstilling til formannskapet i saker innenfor sitt område som skal avgjøres i kommunestyret.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Hovedutvalget for </w:t>
      </w:r>
      <w:r w:rsidR="000A2ABC" w:rsidRPr="000A2ABC">
        <w:rPr>
          <w:rFonts w:eastAsia="Times New Roman" w:cs="Times New Roman"/>
          <w:color w:val="FF0000"/>
          <w:szCs w:val="24"/>
          <w:lang w:eastAsia="nb-NO"/>
        </w:rPr>
        <w:t xml:space="preserve">miljø, </w:t>
      </w:r>
      <w:r w:rsidRPr="00FC79F9">
        <w:rPr>
          <w:rFonts w:eastAsia="Times New Roman" w:cs="Times New Roman"/>
          <w:szCs w:val="24"/>
          <w:lang w:eastAsia="nb-NO"/>
        </w:rPr>
        <w:t xml:space="preserve">plan og utvikling behandler alle saker der kommunen skal gi uttalelse til Fylkesmannen, i plansaker fra fylkeskommune og departement. </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Utvalget fatter vedtak i saker med landbruksinteresser av prinsipiell betydning der kommunen har avgjørelsesmyndighet og hvor myndigheten ikke er lagt til andre organer eller til rådmannen. </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7"/>
        </w:numPr>
        <w:spacing w:after="0" w:line="240" w:lineRule="auto"/>
        <w:rPr>
          <w:rFonts w:eastAsia="Times New Roman" w:cs="Times New Roman"/>
          <w:b/>
          <w:szCs w:val="24"/>
          <w:lang w:eastAsia="nb-NO"/>
        </w:rPr>
      </w:pPr>
      <w:r w:rsidRPr="00FC79F9">
        <w:rPr>
          <w:rFonts w:eastAsia="Times New Roman" w:cs="Times New Roman"/>
          <w:b/>
          <w:szCs w:val="24"/>
          <w:lang w:eastAsia="nb-NO"/>
        </w:rPr>
        <w:t>Myndighet i økonomiske saker</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Hovedutvalget for </w:t>
      </w:r>
      <w:r w:rsidR="000A2ABC" w:rsidRPr="000A2ABC">
        <w:rPr>
          <w:rFonts w:eastAsia="Times New Roman" w:cs="Times New Roman"/>
          <w:color w:val="FF0000"/>
          <w:szCs w:val="24"/>
          <w:lang w:eastAsia="nb-NO"/>
        </w:rPr>
        <w:t xml:space="preserve">miljø, </w:t>
      </w:r>
      <w:r w:rsidRPr="00FC79F9">
        <w:rPr>
          <w:rFonts w:eastAsia="Times New Roman" w:cs="Times New Roman"/>
          <w:szCs w:val="24"/>
          <w:lang w:eastAsia="nb-NO"/>
        </w:rPr>
        <w:t>plan og utvikling har ansvar for og myndighet til å disponere over de deler av kommunens budsjett som ligger innenfor dets ansvarsområde.</w:t>
      </w:r>
    </w:p>
    <w:p w:rsidR="00FC79F9" w:rsidRPr="00FC79F9" w:rsidRDefault="00FC79F9" w:rsidP="00FC79F9">
      <w:pPr>
        <w:spacing w:after="0" w:line="240" w:lineRule="auto"/>
        <w:rPr>
          <w:rFonts w:eastAsia="Times New Roman" w:cs="Times New Roman"/>
          <w:szCs w:val="24"/>
          <w:lang w:eastAsia="nb-NO"/>
        </w:rPr>
      </w:pPr>
    </w:p>
    <w:p w:rsidR="00FC79F9" w:rsidRPr="001133A9" w:rsidRDefault="00FC79F9" w:rsidP="00FC79F9">
      <w:pPr>
        <w:spacing w:after="0" w:line="240" w:lineRule="auto"/>
        <w:rPr>
          <w:rFonts w:eastAsia="Times New Roman" w:cs="Times New Roman"/>
          <w:szCs w:val="24"/>
          <w:lang w:eastAsia="nb-NO"/>
        </w:rPr>
      </w:pPr>
      <w:r w:rsidRPr="001133A9">
        <w:rPr>
          <w:rFonts w:eastAsia="Times New Roman" w:cs="Times New Roman"/>
          <w:szCs w:val="24"/>
          <w:lang w:eastAsia="nb-NO"/>
        </w:rPr>
        <w:t xml:space="preserve">Innenfor den budsjetterte ramme kan hovedutvalget for </w:t>
      </w:r>
      <w:r w:rsidR="000A2ABC" w:rsidRPr="000A2ABC">
        <w:rPr>
          <w:rFonts w:eastAsia="Times New Roman" w:cs="Times New Roman"/>
          <w:color w:val="FF0000"/>
          <w:szCs w:val="24"/>
          <w:lang w:eastAsia="nb-NO"/>
        </w:rPr>
        <w:t xml:space="preserve">miljø, </w:t>
      </w:r>
      <w:r w:rsidRPr="001133A9">
        <w:rPr>
          <w:rFonts w:eastAsia="Times New Roman" w:cs="Times New Roman"/>
          <w:szCs w:val="24"/>
          <w:lang w:eastAsia="nb-NO"/>
        </w:rPr>
        <w:t>plan og utvikling omdisponerer mellom de deler av kommunens budsjett som det har ansvaret for.</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Gebyrendringer innenfor avdeling for tekniske tjenesters område håndteres av kommunestyret. Hovedutvalget for </w:t>
      </w:r>
      <w:r w:rsidR="000A2ABC" w:rsidRPr="000A2ABC">
        <w:rPr>
          <w:rFonts w:eastAsia="Times New Roman" w:cs="Times New Roman"/>
          <w:color w:val="FF0000"/>
          <w:szCs w:val="24"/>
          <w:lang w:eastAsia="nb-NO"/>
        </w:rPr>
        <w:t xml:space="preserve">miljø, </w:t>
      </w:r>
      <w:r w:rsidRPr="00FC79F9">
        <w:rPr>
          <w:rFonts w:eastAsia="Times New Roman" w:cs="Times New Roman"/>
          <w:szCs w:val="24"/>
          <w:lang w:eastAsia="nb-NO"/>
        </w:rPr>
        <w:t>plan og utvikling delegeres med hjemmel i forurensingslovens § 83, 2. ledd myndighet til eventuelt å endre gebyrfastsettelsen etter lovens § 73, innenfor minimums- og maksimumsbeløpene som loven fastsetter, dersom erfaringene tilsier behov for dette.</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7"/>
        </w:numPr>
        <w:spacing w:after="0" w:line="240" w:lineRule="auto"/>
        <w:rPr>
          <w:rFonts w:eastAsia="Times New Roman" w:cs="Times New Roman"/>
          <w:b/>
          <w:szCs w:val="24"/>
          <w:lang w:eastAsia="nb-NO"/>
        </w:rPr>
      </w:pPr>
      <w:r w:rsidRPr="00FC79F9">
        <w:rPr>
          <w:rFonts w:eastAsia="Times New Roman" w:cs="Times New Roman"/>
          <w:b/>
          <w:szCs w:val="24"/>
          <w:lang w:eastAsia="nb-NO"/>
        </w:rPr>
        <w:t>Myndighet til å treffe vedtak og gi uttalelse etter særlover</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Hovedutvalg for </w:t>
      </w:r>
      <w:r w:rsidR="000A2ABC" w:rsidRPr="000A2ABC">
        <w:rPr>
          <w:rFonts w:eastAsia="Times New Roman" w:cs="Times New Roman"/>
          <w:color w:val="FF0000"/>
          <w:szCs w:val="24"/>
          <w:lang w:eastAsia="nb-NO"/>
        </w:rPr>
        <w:t xml:space="preserve">miljø, </w:t>
      </w:r>
      <w:r w:rsidRPr="00FC79F9">
        <w:rPr>
          <w:rFonts w:eastAsia="Times New Roman" w:cs="Times New Roman"/>
          <w:szCs w:val="24"/>
          <w:lang w:eastAsia="nb-NO"/>
        </w:rPr>
        <w:t>plan og utvikling delegeres myndighet som er tillagt kommunen til å fatte vedtak og gi uttalelse ifølge bestemmelser i lovene med forskrifter nevnt i pkt. 5.1, der myndighet ikke er delegert til rådmannen.</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Hovedutvalg for </w:t>
      </w:r>
      <w:r w:rsidR="000A2ABC" w:rsidRPr="000A2ABC">
        <w:rPr>
          <w:rFonts w:eastAsia="Times New Roman" w:cs="Times New Roman"/>
          <w:color w:val="FF0000"/>
          <w:szCs w:val="24"/>
          <w:lang w:eastAsia="nb-NO"/>
        </w:rPr>
        <w:t xml:space="preserve">miljø, </w:t>
      </w:r>
      <w:r w:rsidRPr="00FC79F9">
        <w:rPr>
          <w:rFonts w:eastAsia="Times New Roman" w:cs="Times New Roman"/>
          <w:szCs w:val="24"/>
          <w:lang w:eastAsia="nb-NO"/>
        </w:rPr>
        <w:t>plan og utvikling gis myndighet til å fastsette vegnavn.</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 </w:t>
      </w:r>
    </w:p>
    <w:p w:rsidR="00FC79F9" w:rsidRPr="00FC79F9" w:rsidRDefault="00FC79F9" w:rsidP="00FC79F9">
      <w:pPr>
        <w:numPr>
          <w:ilvl w:val="1"/>
          <w:numId w:val="7"/>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Hovedutvalg for </w:t>
      </w:r>
      <w:r w:rsidR="000A2ABC" w:rsidRPr="000A2ABC">
        <w:rPr>
          <w:rFonts w:eastAsia="Times New Roman" w:cs="Times New Roman"/>
          <w:color w:val="FF0000"/>
          <w:szCs w:val="24"/>
          <w:lang w:eastAsia="nb-NO"/>
        </w:rPr>
        <w:t xml:space="preserve">miljø, </w:t>
      </w:r>
      <w:r w:rsidRPr="00FC79F9">
        <w:rPr>
          <w:rFonts w:eastAsia="Times New Roman" w:cs="Times New Roman"/>
          <w:b/>
          <w:szCs w:val="24"/>
          <w:lang w:eastAsia="nb-NO"/>
        </w:rPr>
        <w:t>plan og utvikling som kommuneplanutvalg</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Som kommuneplanutvalg suppleres utvalg med ett medlem fra hvert av de partier i kommunestyret som ikke er representert i hovedutvalget for plan og utvikling.</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Kommuneplanutvalget forestår koordineringen av behandlingen av utkast til kommuneplan for kommunen og fremmer samlet innstilling til kommunestyret for så vel kommuneplan som kommunedelplan, herunder i saker som gjelder forarbeid til slike planer</w:t>
      </w:r>
      <w:r w:rsidR="00C26154">
        <w:rPr>
          <w:rFonts w:eastAsia="Times New Roman" w:cs="Times New Roman"/>
          <w:szCs w:val="24"/>
          <w:lang w:eastAsia="nb-NO"/>
        </w:rPr>
        <w: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C400B3" w:rsidP="00FC79F9">
      <w:pPr>
        <w:numPr>
          <w:ilvl w:val="1"/>
          <w:numId w:val="7"/>
        </w:numPr>
        <w:spacing w:after="0" w:line="240" w:lineRule="auto"/>
        <w:rPr>
          <w:rFonts w:eastAsia="Times New Roman" w:cs="Times New Roman"/>
          <w:b/>
          <w:szCs w:val="24"/>
          <w:lang w:eastAsia="nb-NO"/>
        </w:rPr>
      </w:pPr>
      <w:r>
        <w:rPr>
          <w:rFonts w:eastAsia="Times New Roman" w:cs="Times New Roman"/>
          <w:b/>
          <w:szCs w:val="24"/>
          <w:lang w:eastAsia="nb-NO"/>
        </w:rPr>
        <w:t xml:space="preserve">Faste utvalg under </w:t>
      </w:r>
      <w:r w:rsidR="00E91BCA" w:rsidRPr="00E91BCA">
        <w:rPr>
          <w:rFonts w:eastAsia="Times New Roman" w:cs="Times New Roman"/>
          <w:color w:val="FF0000"/>
          <w:szCs w:val="24"/>
          <w:lang w:eastAsia="nb-NO"/>
        </w:rPr>
        <w:t xml:space="preserve">miljø, plan og utvikling </w:t>
      </w:r>
      <w:r w:rsidRPr="00E91BCA">
        <w:rPr>
          <w:rFonts w:eastAsia="Times New Roman" w:cs="Times New Roman"/>
          <w:b/>
          <w:strike/>
          <w:color w:val="FF0000"/>
          <w:szCs w:val="24"/>
          <w:lang w:eastAsia="nb-NO"/>
        </w:rPr>
        <w:t>MPU</w:t>
      </w:r>
    </w:p>
    <w:p w:rsidR="00FC79F9" w:rsidRPr="00AB789C" w:rsidRDefault="001133A9" w:rsidP="00FC79F9">
      <w:pPr>
        <w:spacing w:after="0" w:line="240" w:lineRule="auto"/>
        <w:rPr>
          <w:rFonts w:eastAsia="Times New Roman" w:cs="Times New Roman"/>
          <w:b/>
          <w:strike/>
          <w:color w:val="C00000"/>
          <w:szCs w:val="24"/>
          <w:lang w:eastAsia="nb-NO"/>
        </w:rPr>
      </w:pPr>
      <w:r w:rsidRPr="00AB789C">
        <w:rPr>
          <w:rFonts w:eastAsia="Times New Roman" w:cs="Times New Roman"/>
          <w:b/>
          <w:strike/>
          <w:color w:val="C00000"/>
          <w:szCs w:val="24"/>
          <w:lang w:eastAsia="nb-NO"/>
        </w:rPr>
        <w:t>Dispensasjonsutvalget</w:t>
      </w:r>
    </w:p>
    <w:p w:rsidR="00B663C8" w:rsidRPr="00AB789C" w:rsidRDefault="00FC79F9" w:rsidP="00FC79F9">
      <w:pPr>
        <w:spacing w:after="0" w:line="240" w:lineRule="auto"/>
        <w:rPr>
          <w:rFonts w:eastAsia="Times New Roman" w:cs="Times New Roman"/>
          <w:strike/>
          <w:color w:val="C00000"/>
          <w:szCs w:val="24"/>
          <w:lang w:eastAsia="nb-NO"/>
        </w:rPr>
      </w:pPr>
      <w:r w:rsidRPr="00AB789C">
        <w:rPr>
          <w:rFonts w:eastAsia="Times New Roman" w:cs="Times New Roman"/>
          <w:strike/>
          <w:color w:val="C00000"/>
          <w:szCs w:val="24"/>
          <w:lang w:eastAsia="nb-NO"/>
        </w:rPr>
        <w:t>Kommunestyret delegerer til hovedutvalget å avgjøre om det skal velges et eget dispensasjonsutvalg som skal behandle saker etter § 6 i Lov om motorferdsel i utmark og vassdrag. Dispensasjonsutvalget skal bestå av 3 medlemmer med varamedlemmer og velges av og blant hovedutvalgets medlemmer</w:t>
      </w:r>
      <w:r w:rsidR="00B663C8" w:rsidRPr="00AB789C">
        <w:rPr>
          <w:rFonts w:eastAsia="Times New Roman" w:cs="Times New Roman"/>
          <w:strike/>
          <w:color w:val="C00000"/>
          <w:szCs w:val="24"/>
          <w:lang w:eastAsia="nb-NO"/>
        </w:rPr>
        <w:t xml:space="preserve">/varamedlemmer. </w:t>
      </w:r>
    </w:p>
    <w:p w:rsidR="00FC79F9" w:rsidRPr="00AB789C" w:rsidRDefault="00FC79F9" w:rsidP="00FC79F9">
      <w:pPr>
        <w:spacing w:after="0" w:line="240" w:lineRule="auto"/>
        <w:rPr>
          <w:rFonts w:eastAsia="Times New Roman" w:cs="Times New Roman"/>
          <w:szCs w:val="24"/>
          <w:lang w:eastAsia="nb-NO"/>
        </w:rPr>
      </w:pPr>
      <w:r w:rsidRPr="00AB789C">
        <w:rPr>
          <w:rFonts w:eastAsia="Times New Roman" w:cs="Times New Roman"/>
          <w:strike/>
          <w:color w:val="C00000"/>
          <w:szCs w:val="24"/>
          <w:lang w:eastAsia="nb-NO"/>
        </w:rPr>
        <w:t>Utvalgets myndighet er fastsatt i § 6 i Lov om motorisert ferdsel.</w:t>
      </w:r>
    </w:p>
    <w:p w:rsidR="00AB789C" w:rsidRDefault="00AB789C" w:rsidP="00FC79F9">
      <w:pPr>
        <w:spacing w:after="0" w:line="240" w:lineRule="auto"/>
        <w:rPr>
          <w:rFonts w:eastAsia="Times New Roman" w:cs="Times New Roman"/>
          <w:strike/>
          <w:color w:val="C00000"/>
          <w:szCs w:val="24"/>
          <w:lang w:eastAsia="nb-NO"/>
        </w:rPr>
      </w:pPr>
    </w:p>
    <w:p w:rsidR="00AB789C" w:rsidRPr="00AB789C" w:rsidRDefault="009C3936" w:rsidP="00FC79F9">
      <w:pPr>
        <w:spacing w:after="0" w:line="240" w:lineRule="auto"/>
        <w:rPr>
          <w:rFonts w:eastAsia="Times New Roman" w:cs="Times New Roman"/>
          <w:color w:val="C00000"/>
          <w:szCs w:val="24"/>
          <w:lang w:eastAsia="nb-NO"/>
        </w:rPr>
      </w:pPr>
      <w:r>
        <w:rPr>
          <w:rFonts w:eastAsia="Times New Roman" w:cs="Times New Roman"/>
          <w:color w:val="C00000"/>
          <w:szCs w:val="24"/>
          <w:lang w:eastAsia="nb-NO"/>
        </w:rPr>
        <w:t xml:space="preserve"> </w:t>
      </w:r>
    </w:p>
    <w:p w:rsidR="00A575AB" w:rsidRPr="009C3936" w:rsidRDefault="009C3936" w:rsidP="002D2BC1">
      <w:pPr>
        <w:spacing w:after="0" w:line="240" w:lineRule="auto"/>
        <w:rPr>
          <w:rFonts w:eastAsia="Times New Roman" w:cs="Times New Roman"/>
          <w:strike/>
          <w:color w:val="FF0000"/>
          <w:szCs w:val="24"/>
          <w:lang w:eastAsia="nb-NO"/>
        </w:rPr>
      </w:pPr>
      <w:r w:rsidRPr="009C3936">
        <w:rPr>
          <w:b/>
          <w:color w:val="FF0000"/>
          <w:szCs w:val="24"/>
          <w:lang w:val="se-NO"/>
        </w:rPr>
        <w:t>Utmarksutvalg</w:t>
      </w:r>
      <w:r w:rsidR="00A575AB" w:rsidRPr="009C3936">
        <w:rPr>
          <w:b/>
          <w:color w:val="FF0000"/>
          <w:szCs w:val="24"/>
          <w:lang w:val="se-NO"/>
        </w:rPr>
        <w:t>:</w:t>
      </w:r>
    </w:p>
    <w:p w:rsidR="002D2BC1" w:rsidRPr="009C3936" w:rsidRDefault="00F01325" w:rsidP="00F01325">
      <w:pPr>
        <w:spacing w:after="120" w:line="240" w:lineRule="auto"/>
        <w:rPr>
          <w:color w:val="FF0000"/>
          <w:szCs w:val="24"/>
        </w:rPr>
      </w:pPr>
      <w:r w:rsidRPr="009C3936">
        <w:rPr>
          <w:color w:val="FF0000"/>
          <w:szCs w:val="24"/>
        </w:rPr>
        <w:t>Kommunestyret har under sak 17/31 av 04.05.17</w:t>
      </w:r>
      <w:r w:rsidR="002D2BC1" w:rsidRPr="009C3936">
        <w:rPr>
          <w:color w:val="FF0000"/>
          <w:szCs w:val="24"/>
        </w:rPr>
        <w:t xml:space="preserve"> opprettet utmarksutvalg som eget underutvalg for hovedutvalget. Utvalget erstatter tidligere dispensasjonsutvalg.</w:t>
      </w:r>
      <w:r w:rsidRPr="009C3936">
        <w:rPr>
          <w:color w:val="FF0000"/>
          <w:szCs w:val="24"/>
        </w:rPr>
        <w:t xml:space="preserve"> </w:t>
      </w:r>
    </w:p>
    <w:p w:rsidR="00F01325" w:rsidRPr="009C3936" w:rsidRDefault="002D2BC1" w:rsidP="00F01325">
      <w:pPr>
        <w:spacing w:after="120" w:line="240" w:lineRule="auto"/>
        <w:rPr>
          <w:color w:val="FF0000"/>
          <w:szCs w:val="24"/>
        </w:rPr>
      </w:pPr>
      <w:r w:rsidRPr="009C3936">
        <w:rPr>
          <w:color w:val="FF0000"/>
          <w:szCs w:val="24"/>
        </w:rPr>
        <w:t>Utmarksutvalget b</w:t>
      </w:r>
      <w:r w:rsidR="00A575AB" w:rsidRPr="009C3936">
        <w:rPr>
          <w:color w:val="FF0000"/>
          <w:szCs w:val="24"/>
        </w:rPr>
        <w:t>ehandle</w:t>
      </w:r>
      <w:r w:rsidR="00F01325" w:rsidRPr="009C3936">
        <w:rPr>
          <w:color w:val="FF0000"/>
          <w:szCs w:val="24"/>
        </w:rPr>
        <w:t>r</w:t>
      </w:r>
      <w:r w:rsidR="00A575AB" w:rsidRPr="009C3936">
        <w:rPr>
          <w:color w:val="FF0000"/>
          <w:szCs w:val="24"/>
        </w:rPr>
        <w:t xml:space="preserve"> dispen</w:t>
      </w:r>
      <w:r w:rsidR="00F01325" w:rsidRPr="009C3936">
        <w:rPr>
          <w:color w:val="FF0000"/>
          <w:szCs w:val="24"/>
        </w:rPr>
        <w:t>sasjoner etter motorferdselloven</w:t>
      </w:r>
      <w:r w:rsidR="00A575AB" w:rsidRPr="009C3936">
        <w:rPr>
          <w:color w:val="FF0000"/>
          <w:szCs w:val="24"/>
        </w:rPr>
        <w:t xml:space="preserve"> med lokale og nasjonale forskrifter forskrifter. </w:t>
      </w:r>
    </w:p>
    <w:p w:rsidR="009C3936" w:rsidRPr="009C3936" w:rsidRDefault="00F01325" w:rsidP="009C3936">
      <w:pPr>
        <w:spacing w:after="120" w:line="240" w:lineRule="auto"/>
        <w:rPr>
          <w:color w:val="FF0000"/>
          <w:szCs w:val="24"/>
        </w:rPr>
      </w:pPr>
      <w:r w:rsidRPr="009C3936">
        <w:rPr>
          <w:color w:val="FF0000"/>
          <w:szCs w:val="24"/>
        </w:rPr>
        <w:t>Utvalget kan gi uttalelse i s</w:t>
      </w:r>
      <w:r w:rsidR="009C3936">
        <w:rPr>
          <w:color w:val="FF0000"/>
          <w:szCs w:val="24"/>
        </w:rPr>
        <w:t xml:space="preserve">aker innen ansvarsområder som; </w:t>
      </w:r>
      <w:r w:rsidRPr="009C3936">
        <w:rPr>
          <w:color w:val="FF0000"/>
          <w:szCs w:val="24"/>
        </w:rPr>
        <w:t>næring, fiske, vann- og vassdrag og friluftliv.</w:t>
      </w:r>
      <w:r w:rsidR="009C3936" w:rsidRPr="009C3936">
        <w:rPr>
          <w:color w:val="FF0000"/>
          <w:szCs w:val="24"/>
        </w:rPr>
        <w:t xml:space="preserve"> Utvalget består av </w:t>
      </w:r>
      <w:r w:rsidR="009C3936" w:rsidRPr="009C3936">
        <w:rPr>
          <w:rFonts w:cs="Times New Roman"/>
          <w:color w:val="FF0000"/>
          <w:szCs w:val="24"/>
        </w:rPr>
        <w:t>5 medlemmer og 5 varamedlemmer.</w:t>
      </w:r>
    </w:p>
    <w:p w:rsidR="009C3936" w:rsidRPr="009C3936" w:rsidRDefault="009C3936" w:rsidP="009C3936">
      <w:pPr>
        <w:spacing w:after="120" w:line="240" w:lineRule="auto"/>
        <w:rPr>
          <w:color w:val="FF0000"/>
          <w:szCs w:val="24"/>
        </w:rPr>
      </w:pPr>
    </w:p>
    <w:p w:rsidR="00036CC6" w:rsidRPr="009C3936" w:rsidRDefault="009C3936" w:rsidP="009C3936">
      <w:pPr>
        <w:spacing w:after="120" w:line="240" w:lineRule="auto"/>
        <w:rPr>
          <w:color w:val="FF0000"/>
          <w:szCs w:val="24"/>
        </w:rPr>
      </w:pPr>
      <w:r w:rsidRPr="009C3936">
        <w:rPr>
          <w:color w:val="FF0000"/>
          <w:szCs w:val="24"/>
        </w:rPr>
        <w:t>U</w:t>
      </w:r>
      <w:r w:rsidR="00036CC6" w:rsidRPr="009C3936">
        <w:rPr>
          <w:rFonts w:cs="Times New Roman"/>
          <w:color w:val="FF0000"/>
          <w:szCs w:val="24"/>
        </w:rPr>
        <w:t>tval</w:t>
      </w:r>
      <w:r w:rsidRPr="009C3936">
        <w:rPr>
          <w:rFonts w:cs="Times New Roman"/>
          <w:color w:val="FF0000"/>
          <w:szCs w:val="24"/>
        </w:rPr>
        <w:t>get prioritere arbeidsoppgaver s</w:t>
      </w:r>
      <w:r w:rsidR="00036CC6" w:rsidRPr="009C3936">
        <w:rPr>
          <w:rFonts w:cs="Times New Roman"/>
          <w:color w:val="FF0000"/>
          <w:szCs w:val="24"/>
        </w:rPr>
        <w:t xml:space="preserve">om: </w:t>
      </w:r>
    </w:p>
    <w:p w:rsidR="00FC79F9" w:rsidRPr="00E91BCA" w:rsidRDefault="00036CC6" w:rsidP="00E91BCA">
      <w:pPr>
        <w:rPr>
          <w:rFonts w:cs="Times New Roman"/>
          <w:color w:val="FF0000"/>
          <w:szCs w:val="24"/>
        </w:rPr>
      </w:pPr>
      <w:r w:rsidRPr="009C3936">
        <w:rPr>
          <w:rFonts w:cs="Times New Roman"/>
          <w:color w:val="FF0000"/>
          <w:szCs w:val="24"/>
        </w:rPr>
        <w:t>Kartlegge og starte opp arbeidet med utb</w:t>
      </w:r>
      <w:r w:rsidR="009C3936" w:rsidRPr="009C3936">
        <w:rPr>
          <w:rFonts w:cs="Times New Roman"/>
          <w:color w:val="FF0000"/>
          <w:szCs w:val="24"/>
        </w:rPr>
        <w:t xml:space="preserve">edring av barmarks løypenettet </w:t>
      </w:r>
      <w:r w:rsidR="009C3936" w:rsidRPr="009C3936">
        <w:rPr>
          <w:rFonts w:cs="Times New Roman"/>
          <w:color w:val="FF0000"/>
          <w:szCs w:val="24"/>
        </w:rPr>
        <w:br/>
      </w:r>
      <w:r w:rsidRPr="009C3936">
        <w:rPr>
          <w:rFonts w:cs="Times New Roman"/>
          <w:color w:val="FF0000"/>
          <w:szCs w:val="24"/>
        </w:rPr>
        <w:t xml:space="preserve">Kartlegge og vurdere scooterløypenettet, </w:t>
      </w:r>
      <w:r w:rsidR="009C3936" w:rsidRPr="009C3936">
        <w:rPr>
          <w:rFonts w:cs="Times New Roman"/>
          <w:color w:val="FF0000"/>
          <w:szCs w:val="24"/>
        </w:rPr>
        <w:t xml:space="preserve">er alle løypene hensiktsmessig </w:t>
      </w:r>
      <w:r w:rsidR="009C3936" w:rsidRPr="009C3936">
        <w:rPr>
          <w:rFonts w:cs="Times New Roman"/>
          <w:color w:val="FF0000"/>
          <w:szCs w:val="24"/>
        </w:rPr>
        <w:br/>
      </w:r>
      <w:r w:rsidRPr="009C3936">
        <w:rPr>
          <w:rFonts w:cs="Times New Roman"/>
          <w:color w:val="FF0000"/>
          <w:szCs w:val="24"/>
        </w:rPr>
        <w:t>Tilrettelegge for tilslutningsløype fra alle bol</w:t>
      </w:r>
      <w:r w:rsidR="009C3936" w:rsidRPr="009C3936">
        <w:rPr>
          <w:rFonts w:cs="Times New Roman"/>
          <w:color w:val="FF0000"/>
          <w:szCs w:val="24"/>
        </w:rPr>
        <w:t xml:space="preserve">igfelt til nærmeste åpne løype </w:t>
      </w:r>
      <w:r w:rsidR="009C3936" w:rsidRPr="009C3936">
        <w:rPr>
          <w:rFonts w:cs="Times New Roman"/>
          <w:color w:val="FF0000"/>
          <w:szCs w:val="24"/>
        </w:rPr>
        <w:br/>
      </w:r>
      <w:r w:rsidRPr="009C3936">
        <w:rPr>
          <w:rFonts w:cs="Times New Roman"/>
          <w:color w:val="FF0000"/>
          <w:szCs w:val="24"/>
        </w:rPr>
        <w:t>R</w:t>
      </w:r>
      <w:r w:rsidR="009C3936" w:rsidRPr="009C3936">
        <w:rPr>
          <w:rFonts w:cs="Times New Roman"/>
          <w:color w:val="FF0000"/>
          <w:szCs w:val="24"/>
        </w:rPr>
        <w:t xml:space="preserve">evidere dispensasjonsreglement </w:t>
      </w:r>
      <w:r w:rsidR="009C3936" w:rsidRPr="009C3936">
        <w:rPr>
          <w:rFonts w:cs="Times New Roman"/>
          <w:color w:val="FF0000"/>
          <w:szCs w:val="24"/>
        </w:rPr>
        <w:br/>
      </w:r>
      <w:r w:rsidRPr="009C3936">
        <w:rPr>
          <w:rFonts w:cs="Times New Roman"/>
          <w:color w:val="FF0000"/>
          <w:szCs w:val="24"/>
        </w:rPr>
        <w:t xml:space="preserve">Viltforvaltning </w:t>
      </w:r>
      <w:r w:rsidR="009C3936" w:rsidRPr="009C3936">
        <w:rPr>
          <w:rFonts w:cs="Times New Roman"/>
          <w:color w:val="FF0000"/>
          <w:szCs w:val="24"/>
        </w:rPr>
        <w:t xml:space="preserve">– elg/rådyr bestandsplaner mv. </w:t>
      </w:r>
      <w:r w:rsidR="009C3936" w:rsidRPr="009C3936">
        <w:rPr>
          <w:rFonts w:cs="Times New Roman"/>
          <w:color w:val="FF0000"/>
          <w:szCs w:val="24"/>
        </w:rPr>
        <w:br/>
      </w:r>
      <w:r w:rsidRPr="009C3936">
        <w:rPr>
          <w:rFonts w:cs="Times New Roman"/>
          <w:color w:val="FF0000"/>
          <w:szCs w:val="24"/>
        </w:rPr>
        <w:t>Behandle dispensasjoner etter mot</w:t>
      </w:r>
      <w:r w:rsidR="009C3936" w:rsidRPr="009C3936">
        <w:rPr>
          <w:rFonts w:cs="Times New Roman"/>
          <w:color w:val="FF0000"/>
          <w:szCs w:val="24"/>
        </w:rPr>
        <w:t xml:space="preserve">orferdselloven med forskrifter </w:t>
      </w:r>
      <w:r w:rsidR="009C3936" w:rsidRPr="009C3936">
        <w:rPr>
          <w:rFonts w:cs="Times New Roman"/>
          <w:color w:val="FF0000"/>
          <w:szCs w:val="24"/>
        </w:rPr>
        <w:br/>
      </w:r>
      <w:r w:rsidRPr="009C3936">
        <w:rPr>
          <w:rFonts w:cs="Times New Roman"/>
          <w:color w:val="FF0000"/>
          <w:szCs w:val="24"/>
        </w:rPr>
        <w:t>Førsteinstans til høringer sammen med reindriftsutvalget i saker som omhandler utmark, mot</w:t>
      </w:r>
      <w:r w:rsidR="009C3936" w:rsidRPr="009C3936">
        <w:rPr>
          <w:rFonts w:cs="Times New Roman"/>
          <w:color w:val="FF0000"/>
          <w:szCs w:val="24"/>
        </w:rPr>
        <w:t xml:space="preserve">orferdselloven, laksefiske mv. </w:t>
      </w:r>
      <w:r w:rsidR="009C3936" w:rsidRPr="009C3936">
        <w:rPr>
          <w:rFonts w:cs="Times New Roman"/>
          <w:color w:val="FF0000"/>
          <w:szCs w:val="24"/>
        </w:rPr>
        <w:br/>
      </w:r>
      <w:r w:rsidRPr="009C3936">
        <w:rPr>
          <w:rFonts w:cs="Times New Roman"/>
          <w:color w:val="FF0000"/>
          <w:szCs w:val="24"/>
        </w:rPr>
        <w:t xml:space="preserve">Andre saker som naturlig defineres til utmarksutvalget og eller reindriftsutvalget skal </w:t>
      </w:r>
      <w:r w:rsidR="00E91BCA">
        <w:rPr>
          <w:rFonts w:cs="Times New Roman"/>
          <w:color w:val="FF0000"/>
          <w:szCs w:val="24"/>
        </w:rPr>
        <w:t>behandles der i første instans.</w:t>
      </w:r>
    </w:p>
    <w:p w:rsidR="00FC79F9" w:rsidRPr="008A4DC9" w:rsidRDefault="00FC79F9" w:rsidP="00543F6E">
      <w:pPr>
        <w:pStyle w:val="Overskrift1"/>
        <w:rPr>
          <w:strike/>
          <w:color w:val="FF0000"/>
          <w:lang w:eastAsia="nb-NO"/>
        </w:rPr>
      </w:pPr>
      <w:r w:rsidRPr="008A4DC9">
        <w:rPr>
          <w:highlight w:val="lightGray"/>
          <w:lang w:eastAsia="nb-NO"/>
        </w:rPr>
        <w:br w:type="page"/>
      </w:r>
      <w:r w:rsidR="008A4DC9" w:rsidRPr="008A4DC9">
        <w:rPr>
          <w:lang w:eastAsia="nb-NO"/>
        </w:rPr>
        <w:lastRenderedPageBreak/>
        <w:t xml:space="preserve"> </w:t>
      </w:r>
      <w:bookmarkStart w:id="6" w:name="_Toc513618223"/>
      <w:r w:rsidR="008A4DC9" w:rsidRPr="008A4DC9">
        <w:rPr>
          <w:lang w:eastAsia="nb-NO"/>
        </w:rPr>
        <w:t xml:space="preserve">6. </w:t>
      </w:r>
      <w:r w:rsidRPr="008A4DC9">
        <w:rPr>
          <w:lang w:eastAsia="nb-NO"/>
        </w:rPr>
        <w:t>Delegering til hovedutvalg for oppvekst</w:t>
      </w:r>
      <w:r w:rsidR="000D6C07" w:rsidRPr="008A4DC9">
        <w:rPr>
          <w:lang w:eastAsia="nb-NO"/>
        </w:rPr>
        <w:t xml:space="preserve">, </w:t>
      </w:r>
      <w:r w:rsidR="0093401F" w:rsidRPr="008A4DC9">
        <w:rPr>
          <w:color w:val="FF0000"/>
          <w:lang w:eastAsia="nb-NO"/>
        </w:rPr>
        <w:t xml:space="preserve">utdanning, </w:t>
      </w:r>
      <w:r w:rsidR="000D6C07" w:rsidRPr="008A4DC9">
        <w:rPr>
          <w:lang w:eastAsia="nb-NO"/>
        </w:rPr>
        <w:t>språk</w:t>
      </w:r>
      <w:r w:rsidRPr="008A4DC9">
        <w:rPr>
          <w:lang w:eastAsia="nb-NO"/>
        </w:rPr>
        <w:t xml:space="preserve"> </w:t>
      </w:r>
      <w:r w:rsidR="007839C8" w:rsidRPr="008A4DC9">
        <w:rPr>
          <w:lang w:eastAsia="nb-NO"/>
        </w:rPr>
        <w:t>og kultur</w:t>
      </w:r>
      <w:r w:rsidR="00C400B3" w:rsidRPr="008A4DC9">
        <w:rPr>
          <w:lang w:eastAsia="nb-NO"/>
        </w:rPr>
        <w:t xml:space="preserve"> </w:t>
      </w:r>
      <w:r w:rsidR="00A57CF7" w:rsidRPr="008A4DC9">
        <w:rPr>
          <w:strike/>
          <w:color w:val="FF0000"/>
          <w:lang w:eastAsia="nb-NO"/>
        </w:rPr>
        <w:t>(H</w:t>
      </w:r>
      <w:r w:rsidRPr="008A4DC9">
        <w:rPr>
          <w:strike/>
          <w:color w:val="FF0000"/>
          <w:lang w:eastAsia="nb-NO"/>
        </w:rPr>
        <w:t>O</w:t>
      </w:r>
      <w:r w:rsidR="00A57CF7" w:rsidRPr="008A4DC9">
        <w:rPr>
          <w:strike/>
          <w:color w:val="FF0000"/>
          <w:lang w:eastAsia="nb-NO"/>
        </w:rPr>
        <w:t>U</w:t>
      </w:r>
      <w:r w:rsidRPr="008A4DC9">
        <w:rPr>
          <w:strike/>
          <w:color w:val="FF0000"/>
          <w:lang w:eastAsia="nb-NO"/>
        </w:rPr>
        <w:t>)</w:t>
      </w:r>
      <w:bookmarkEnd w:id="6"/>
    </w:p>
    <w:p w:rsidR="0070169B" w:rsidRPr="00FC79F9" w:rsidRDefault="0070169B" w:rsidP="00FC79F9">
      <w:pPr>
        <w:keepNext/>
        <w:spacing w:before="240" w:after="60" w:line="240" w:lineRule="auto"/>
        <w:ind w:left="360"/>
        <w:outlineLvl w:val="1"/>
        <w:rPr>
          <w:rFonts w:ascii="Arial" w:eastAsia="Times New Roman" w:hAnsi="Arial" w:cs="Arial"/>
          <w:b/>
          <w:bCs/>
          <w:i/>
          <w:iCs/>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b/>
          <w:szCs w:val="24"/>
          <w:lang w:eastAsia="nb-NO"/>
        </w:rPr>
        <w:t>6.1</w:t>
      </w:r>
      <w:r w:rsidRPr="00FC79F9">
        <w:rPr>
          <w:rFonts w:eastAsia="Times New Roman" w:cs="Times New Roman"/>
          <w:b/>
          <w:szCs w:val="24"/>
          <w:lang w:eastAsia="nb-NO"/>
        </w:rPr>
        <w:tab/>
        <w:t>Ansvars- og arbeidsområder</w:t>
      </w:r>
      <w:r w:rsidRPr="00FC79F9">
        <w:rPr>
          <w:rFonts w:eastAsia="Times New Roman" w:cs="Times New Roman"/>
          <w:b/>
          <w:szCs w:val="24"/>
          <w:lang w:eastAsia="nb-NO"/>
        </w:rPr>
        <w:br/>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4712"/>
        <w:gridCol w:w="4330"/>
      </w:tblGrid>
      <w:tr w:rsidR="00CA011B" w:rsidRPr="00FC79F9" w:rsidTr="00364F8F">
        <w:tc>
          <w:tcPr>
            <w:tcW w:w="4788" w:type="dxa"/>
          </w:tcPr>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Hovedutvalg for oppvekst ivaretar kommunens oppgaver og interesser som følger av følgende lover med forskrifter</w:t>
            </w:r>
          </w:p>
          <w:p w:rsidR="00FC79F9" w:rsidRPr="00FC79F9" w:rsidRDefault="00FC79F9" w:rsidP="00FC79F9">
            <w:pPr>
              <w:spacing w:after="0" w:line="240" w:lineRule="auto"/>
              <w:rPr>
                <w:rFonts w:eastAsia="Times New Roman" w:cs="Times New Roman"/>
                <w:b/>
                <w:szCs w:val="24"/>
                <w:lang w:eastAsia="nb-NO"/>
              </w:rPr>
            </w:pPr>
          </w:p>
          <w:p w:rsidR="00FC79F9" w:rsidRPr="00CA011B" w:rsidRDefault="00FC79F9" w:rsidP="00E37E6E">
            <w:pPr>
              <w:numPr>
                <w:ilvl w:val="0"/>
                <w:numId w:val="11"/>
              </w:numPr>
              <w:spacing w:after="0" w:line="240" w:lineRule="auto"/>
              <w:rPr>
                <w:rFonts w:eastAsia="Times New Roman" w:cs="Times New Roman"/>
                <w:b/>
                <w:szCs w:val="24"/>
                <w:lang w:eastAsia="nb-NO"/>
              </w:rPr>
            </w:pPr>
            <w:r w:rsidRPr="00FC79F9">
              <w:rPr>
                <w:rFonts w:eastAsia="Times New Roman" w:cs="Times New Roman"/>
                <w:szCs w:val="24"/>
                <w:lang w:eastAsia="nb-NO"/>
              </w:rPr>
              <w:t xml:space="preserve">Lov om grunnskolen og den videregående opplæringa (opplæringsloven) </w:t>
            </w:r>
            <w:r w:rsidRPr="00982804">
              <w:rPr>
                <w:rFonts w:eastAsia="Times New Roman" w:cs="Times New Roman"/>
                <w:strike/>
                <w:szCs w:val="24"/>
                <w:lang w:eastAsia="nb-NO"/>
              </w:rPr>
              <w:t>vedr</w:t>
            </w:r>
            <w:r w:rsidR="000D6C07" w:rsidRPr="00982804">
              <w:rPr>
                <w:rFonts w:eastAsia="Times New Roman" w:cs="Times New Roman"/>
                <w:strike/>
                <w:szCs w:val="24"/>
                <w:lang w:eastAsia="nb-NO"/>
              </w:rPr>
              <w:t>ørende</w:t>
            </w:r>
            <w:r w:rsidRPr="00982804">
              <w:rPr>
                <w:rFonts w:eastAsia="Times New Roman" w:cs="Times New Roman"/>
                <w:strike/>
                <w:szCs w:val="24"/>
                <w:lang w:eastAsia="nb-NO"/>
              </w:rPr>
              <w:t xml:space="preserve"> </w:t>
            </w:r>
            <w:r w:rsidRPr="00FC79F9">
              <w:rPr>
                <w:rFonts w:eastAsia="Times New Roman" w:cs="Times New Roman"/>
                <w:szCs w:val="24"/>
                <w:lang w:eastAsia="nb-NO"/>
              </w:rPr>
              <w:br/>
            </w:r>
            <w:r w:rsidRPr="00982804">
              <w:rPr>
                <w:rStyle w:val="Sterkutheving"/>
                <w:i w:val="0"/>
                <w:strike/>
                <w:color w:val="auto"/>
              </w:rPr>
              <w:t>- PP-tjenesten (§5-6)</w:t>
            </w:r>
            <w:r w:rsidRPr="00982804">
              <w:rPr>
                <w:rStyle w:val="Sterkutheving"/>
                <w:i w:val="0"/>
                <w:strike/>
                <w:color w:val="auto"/>
              </w:rPr>
              <w:br/>
            </w:r>
            <w:r w:rsidRPr="00FC79F9">
              <w:rPr>
                <w:rFonts w:eastAsia="Times New Roman" w:cs="Times New Roman"/>
                <w:szCs w:val="24"/>
                <w:lang w:eastAsia="nb-NO"/>
              </w:rPr>
              <w:t>- Musikk- og kulturskoletilbud (§1</w:t>
            </w:r>
            <w:r w:rsidR="008D64A2">
              <w:rPr>
                <w:rFonts w:eastAsia="Times New Roman" w:cs="Times New Roman"/>
                <w:szCs w:val="24"/>
                <w:lang w:eastAsia="nb-NO"/>
              </w:rPr>
              <w:t>3-6)</w:t>
            </w:r>
            <w:r w:rsidR="008D64A2">
              <w:rPr>
                <w:rFonts w:eastAsia="Times New Roman" w:cs="Times New Roman"/>
                <w:szCs w:val="24"/>
                <w:lang w:eastAsia="nb-NO"/>
              </w:rPr>
              <w:br/>
              <w:t>- Skolefritidsordningen (§13-7</w:t>
            </w:r>
            <w:r w:rsidRPr="00FC79F9">
              <w:rPr>
                <w:rFonts w:eastAsia="Times New Roman" w:cs="Times New Roman"/>
                <w:szCs w:val="24"/>
                <w:lang w:eastAsia="nb-NO"/>
              </w:rPr>
              <w:t>)</w:t>
            </w:r>
          </w:p>
          <w:p w:rsidR="00CA011B" w:rsidRDefault="00CA011B" w:rsidP="00CA011B">
            <w:pPr>
              <w:spacing w:after="0" w:line="240" w:lineRule="auto"/>
              <w:ind w:left="720"/>
              <w:rPr>
                <w:rFonts w:cs="Times New Roman"/>
                <w:color w:val="FF0000"/>
                <w:szCs w:val="24"/>
              </w:rPr>
            </w:pPr>
            <w:r w:rsidRPr="00CA011B">
              <w:rPr>
                <w:rFonts w:eastAsia="Times New Roman" w:cs="Times New Roman"/>
                <w:b/>
                <w:i/>
                <w:color w:val="FF0000"/>
                <w:szCs w:val="24"/>
                <w:lang w:eastAsia="nb-NO"/>
              </w:rPr>
              <w:t>-</w:t>
            </w:r>
            <w:r>
              <w:rPr>
                <w:rStyle w:val="Utheving"/>
                <w:rFonts w:cs="Times New Roman"/>
                <w:i w:val="0"/>
                <w:color w:val="FF0000"/>
                <w:szCs w:val="24"/>
              </w:rPr>
              <w:t>Ansvar</w:t>
            </w:r>
            <w:r w:rsidRPr="00CA011B">
              <w:rPr>
                <w:rStyle w:val="Utheving"/>
                <w:rFonts w:cs="Times New Roman"/>
                <w:i w:val="0"/>
                <w:color w:val="FF0000"/>
                <w:szCs w:val="24"/>
              </w:rPr>
              <w:t xml:space="preserve"> for skoleskyss m.m.</w:t>
            </w:r>
            <w:r w:rsidRPr="00CA011B">
              <w:rPr>
                <w:rFonts w:cs="Times New Roman"/>
                <w:i/>
                <w:color w:val="FF0000"/>
                <w:szCs w:val="24"/>
              </w:rPr>
              <w:t xml:space="preserve"> </w:t>
            </w:r>
            <w:r>
              <w:rPr>
                <w:rFonts w:cs="Times New Roman"/>
                <w:color w:val="FF0000"/>
                <w:szCs w:val="24"/>
              </w:rPr>
              <w:t>(</w:t>
            </w:r>
            <w:r w:rsidRPr="00CA011B">
              <w:rPr>
                <w:rFonts w:cs="Times New Roman"/>
                <w:color w:val="FF0000"/>
                <w:szCs w:val="24"/>
              </w:rPr>
              <w:t>§13-4</w:t>
            </w:r>
            <w:r>
              <w:rPr>
                <w:rFonts w:cs="Times New Roman"/>
                <w:color w:val="FF0000"/>
                <w:szCs w:val="24"/>
              </w:rPr>
              <w:t>)</w:t>
            </w:r>
          </w:p>
          <w:p w:rsidR="007031A0" w:rsidRPr="007031A0" w:rsidRDefault="007031A0" w:rsidP="00CA011B">
            <w:pPr>
              <w:spacing w:after="0" w:line="240" w:lineRule="auto"/>
              <w:ind w:left="720"/>
              <w:rPr>
                <w:rFonts w:eastAsia="Times New Roman" w:cs="Times New Roman"/>
                <w:b/>
                <w:color w:val="FF0000"/>
                <w:szCs w:val="24"/>
                <w:lang w:eastAsia="nb-NO"/>
              </w:rPr>
            </w:pPr>
            <w:r w:rsidRPr="007031A0">
              <w:rPr>
                <w:rFonts w:cs="Times New Roman"/>
                <w:color w:val="FF0000"/>
                <w:szCs w:val="24"/>
              </w:rPr>
              <w:t xml:space="preserve">- </w:t>
            </w:r>
            <w:r w:rsidRPr="007031A0">
              <w:rPr>
                <w:rStyle w:val="Utheving"/>
                <w:rFonts w:cs="Times New Roman"/>
                <w:i w:val="0"/>
                <w:color w:val="FF0000"/>
                <w:szCs w:val="24"/>
              </w:rPr>
              <w:t>Rådgiving og skolebibliotek</w:t>
            </w:r>
            <w:r>
              <w:rPr>
                <w:rStyle w:val="Utheving"/>
                <w:rFonts w:cs="Times New Roman"/>
                <w:i w:val="0"/>
                <w:color w:val="FF0000"/>
                <w:szCs w:val="24"/>
              </w:rPr>
              <w:t xml:space="preserve"> (</w:t>
            </w:r>
            <w:r>
              <w:rPr>
                <w:rFonts w:cs="Times New Roman"/>
                <w:color w:val="FF0000"/>
                <w:szCs w:val="24"/>
              </w:rPr>
              <w:t>§9-2)</w:t>
            </w:r>
          </w:p>
          <w:p w:rsidR="00FC79F9" w:rsidRPr="00FC79F9" w:rsidRDefault="00FC79F9" w:rsidP="00E37E6E">
            <w:pPr>
              <w:numPr>
                <w:ilvl w:val="0"/>
                <w:numId w:val="11"/>
              </w:numPr>
              <w:spacing w:after="0" w:line="240" w:lineRule="auto"/>
              <w:rPr>
                <w:rFonts w:eastAsia="Times New Roman" w:cs="Times New Roman"/>
                <w:b/>
                <w:szCs w:val="24"/>
                <w:lang w:eastAsia="nb-NO"/>
              </w:rPr>
            </w:pPr>
            <w:r w:rsidRPr="00FC79F9">
              <w:rPr>
                <w:rFonts w:eastAsia="Times New Roman" w:cs="Times New Roman"/>
                <w:szCs w:val="24"/>
                <w:lang w:eastAsia="nb-NO"/>
              </w:rPr>
              <w:t>Lov om barnehager (barnehageloven)</w:t>
            </w:r>
          </w:p>
          <w:p w:rsidR="00FC79F9" w:rsidRPr="00CA011B" w:rsidRDefault="00FC79F9" w:rsidP="00E37E6E">
            <w:pPr>
              <w:numPr>
                <w:ilvl w:val="0"/>
                <w:numId w:val="11"/>
              </w:numPr>
              <w:spacing w:after="0" w:line="240" w:lineRule="auto"/>
              <w:rPr>
                <w:rFonts w:eastAsia="Times New Roman" w:cs="Times New Roman"/>
                <w:b/>
                <w:szCs w:val="24"/>
                <w:lang w:eastAsia="nb-NO"/>
              </w:rPr>
            </w:pPr>
            <w:r w:rsidRPr="00FC79F9">
              <w:rPr>
                <w:rFonts w:eastAsia="Times New Roman" w:cs="Times New Roman"/>
                <w:szCs w:val="24"/>
                <w:lang w:eastAsia="nb-NO"/>
              </w:rPr>
              <w:t>Lov om voksenopplæring</w:t>
            </w:r>
          </w:p>
          <w:p w:rsidR="00CA011B" w:rsidRPr="00CA011B" w:rsidRDefault="00CA011B" w:rsidP="00E37E6E">
            <w:pPr>
              <w:numPr>
                <w:ilvl w:val="0"/>
                <w:numId w:val="11"/>
              </w:numPr>
              <w:spacing w:after="0" w:line="240" w:lineRule="auto"/>
              <w:rPr>
                <w:rFonts w:eastAsia="Times New Roman" w:cs="Times New Roman"/>
                <w:b/>
                <w:color w:val="FF0000"/>
                <w:szCs w:val="24"/>
                <w:lang w:eastAsia="nb-NO"/>
              </w:rPr>
            </w:pPr>
            <w:r w:rsidRPr="00CA011B">
              <w:rPr>
                <w:rFonts w:eastAsia="Times New Roman" w:cs="Times New Roman"/>
                <w:color w:val="FF0000"/>
                <w:szCs w:val="24"/>
                <w:lang w:eastAsia="nb-NO"/>
              </w:rPr>
              <w:t>Lov om folkebibliotek</w:t>
            </w:r>
          </w:p>
          <w:p w:rsidR="00E37E6E" w:rsidRPr="00E37E6E" w:rsidRDefault="00FC79F9" w:rsidP="00E37E6E">
            <w:pPr>
              <w:numPr>
                <w:ilvl w:val="0"/>
                <w:numId w:val="11"/>
              </w:numPr>
              <w:spacing w:after="0" w:line="240" w:lineRule="auto"/>
              <w:rPr>
                <w:rFonts w:eastAsia="Times New Roman" w:cs="Times New Roman"/>
                <w:b/>
                <w:szCs w:val="24"/>
                <w:lang w:eastAsia="nb-NO"/>
              </w:rPr>
            </w:pPr>
            <w:r w:rsidRPr="00FC79F9">
              <w:rPr>
                <w:rFonts w:eastAsia="Times New Roman" w:cs="Times New Roman"/>
                <w:szCs w:val="24"/>
                <w:lang w:eastAsia="nb-NO"/>
              </w:rPr>
              <w:t>Lov o</w:t>
            </w:r>
            <w:r w:rsidR="00CA011B">
              <w:rPr>
                <w:rFonts w:eastAsia="Times New Roman" w:cs="Times New Roman"/>
                <w:szCs w:val="24"/>
                <w:lang w:eastAsia="nb-NO"/>
              </w:rPr>
              <w:t>m introduksjonsordning og norsk</w:t>
            </w:r>
            <w:r w:rsidRPr="00FC79F9">
              <w:rPr>
                <w:rFonts w:eastAsia="Times New Roman" w:cs="Times New Roman"/>
                <w:szCs w:val="24"/>
                <w:lang w:eastAsia="nb-NO"/>
              </w:rPr>
              <w:t>oppl</w:t>
            </w:r>
            <w:r w:rsidR="0046201C">
              <w:rPr>
                <w:rFonts w:eastAsia="Times New Roman" w:cs="Times New Roman"/>
                <w:szCs w:val="24"/>
                <w:lang w:eastAsia="nb-NO"/>
              </w:rPr>
              <w:t>æring for nyankomne innvandrere</w:t>
            </w:r>
            <w:r w:rsidR="00CA011B" w:rsidRPr="00CA011B">
              <w:rPr>
                <w:rFonts w:eastAsia="Times New Roman" w:cs="Times New Roman"/>
                <w:color w:val="FF0000"/>
                <w:szCs w:val="24"/>
                <w:lang w:eastAsia="nb-NO"/>
              </w:rPr>
              <w:t xml:space="preserve"> </w:t>
            </w:r>
            <w:r w:rsidRPr="00FC79F9">
              <w:rPr>
                <w:rFonts w:eastAsia="Times New Roman" w:cs="Times New Roman"/>
                <w:szCs w:val="24"/>
                <w:lang w:eastAsia="nb-NO"/>
              </w:rPr>
              <w:t>(introduksjonsloven)</w:t>
            </w:r>
          </w:p>
          <w:p w:rsidR="00E37E6E" w:rsidRPr="00E37E6E" w:rsidRDefault="00E37E6E" w:rsidP="00E37E6E">
            <w:pPr>
              <w:numPr>
                <w:ilvl w:val="0"/>
                <w:numId w:val="11"/>
              </w:numPr>
              <w:spacing w:after="0" w:line="240" w:lineRule="auto"/>
              <w:rPr>
                <w:rFonts w:eastAsia="Times New Roman" w:cs="Times New Roman"/>
                <w:szCs w:val="24"/>
                <w:lang w:eastAsia="nb-NO"/>
              </w:rPr>
            </w:pPr>
            <w:r w:rsidRPr="00E37E6E">
              <w:rPr>
                <w:rFonts w:eastAsia="Times New Roman" w:cs="Times New Roman"/>
                <w:szCs w:val="24"/>
                <w:lang w:eastAsia="nb-NO"/>
              </w:rPr>
              <w:t>Lov om kringkasting (kringkastingsloven)</w:t>
            </w:r>
          </w:p>
          <w:p w:rsidR="00E37E6E" w:rsidRPr="00E37E6E" w:rsidRDefault="00E37E6E" w:rsidP="00E37E6E">
            <w:pPr>
              <w:numPr>
                <w:ilvl w:val="0"/>
                <w:numId w:val="11"/>
              </w:numPr>
              <w:spacing w:after="0" w:line="240" w:lineRule="auto"/>
              <w:rPr>
                <w:rFonts w:eastAsia="Times New Roman" w:cs="Times New Roman"/>
                <w:szCs w:val="24"/>
                <w:lang w:eastAsia="nb-NO"/>
              </w:rPr>
            </w:pPr>
            <w:r w:rsidRPr="00E37E6E">
              <w:rPr>
                <w:rFonts w:eastAsia="Times New Roman" w:cs="Times New Roman"/>
                <w:szCs w:val="24"/>
                <w:lang w:eastAsia="nb-NO"/>
              </w:rPr>
              <w:t xml:space="preserve">Lov om film og videogram (film og videogramloven) </w:t>
            </w:r>
          </w:p>
          <w:p w:rsidR="00E37E6E" w:rsidRPr="00E37E6E" w:rsidRDefault="00E37E6E" w:rsidP="00E37E6E">
            <w:pPr>
              <w:numPr>
                <w:ilvl w:val="0"/>
                <w:numId w:val="11"/>
              </w:numPr>
              <w:spacing w:after="0" w:line="240" w:lineRule="auto"/>
              <w:rPr>
                <w:rFonts w:eastAsia="Times New Roman" w:cs="Times New Roman"/>
                <w:szCs w:val="24"/>
                <w:lang w:eastAsia="nb-NO"/>
              </w:rPr>
            </w:pPr>
            <w:r w:rsidRPr="00E37E6E">
              <w:rPr>
                <w:rFonts w:eastAsia="Times New Roman" w:cs="Times New Roman"/>
                <w:szCs w:val="24"/>
                <w:lang w:eastAsia="nb-NO"/>
              </w:rPr>
              <w:t>Lov om pengespill med mer (pengespilloven)</w:t>
            </w:r>
          </w:p>
          <w:p w:rsidR="00FC79F9" w:rsidRPr="00FC79F9" w:rsidRDefault="00E37E6E" w:rsidP="00E37E6E">
            <w:pPr>
              <w:numPr>
                <w:ilvl w:val="0"/>
                <w:numId w:val="11"/>
              </w:numPr>
              <w:spacing w:after="0" w:line="240" w:lineRule="auto"/>
              <w:rPr>
                <w:rFonts w:eastAsia="Times New Roman" w:cs="Times New Roman"/>
                <w:b/>
                <w:szCs w:val="24"/>
                <w:lang w:eastAsia="nb-NO"/>
              </w:rPr>
            </w:pPr>
            <w:r w:rsidRPr="00E37E6E">
              <w:rPr>
                <w:rFonts w:eastAsia="Times New Roman" w:cs="Times New Roman"/>
                <w:szCs w:val="24"/>
                <w:lang w:eastAsia="nb-NO"/>
              </w:rPr>
              <w:t>Lov om lotterier m.v. (lotteriloven)</w:t>
            </w:r>
            <w:r w:rsidR="00FC79F9" w:rsidRPr="00E37E6E">
              <w:rPr>
                <w:rFonts w:eastAsia="Times New Roman" w:cs="Times New Roman"/>
                <w:b/>
                <w:szCs w:val="24"/>
                <w:lang w:eastAsia="nb-NO"/>
              </w:rPr>
              <w:br/>
            </w:r>
          </w:p>
        </w:tc>
        <w:tc>
          <w:tcPr>
            <w:tcW w:w="4424" w:type="dxa"/>
          </w:tcPr>
          <w:p w:rsidR="00FC79F9" w:rsidRPr="00982804" w:rsidRDefault="00FC79F9" w:rsidP="00FC79F9">
            <w:pPr>
              <w:spacing w:after="0" w:line="240" w:lineRule="auto"/>
              <w:rPr>
                <w:rFonts w:eastAsia="Times New Roman" w:cs="Times New Roman"/>
                <w:b/>
                <w:strike/>
                <w:szCs w:val="24"/>
                <w:lang w:eastAsia="nb-NO"/>
              </w:rPr>
            </w:pPr>
            <w:r w:rsidRPr="00982804">
              <w:rPr>
                <w:rFonts w:eastAsia="Times New Roman" w:cs="Times New Roman"/>
                <w:b/>
                <w:strike/>
                <w:szCs w:val="24"/>
                <w:lang w:eastAsia="nb-NO"/>
              </w:rPr>
              <w:t>Utvalget har som</w:t>
            </w:r>
            <w:r w:rsidR="00982804">
              <w:rPr>
                <w:rFonts w:eastAsia="Times New Roman" w:cs="Times New Roman"/>
                <w:b/>
                <w:szCs w:val="24"/>
                <w:lang w:eastAsia="nb-NO"/>
              </w:rPr>
              <w:t xml:space="preserve"> H</w:t>
            </w:r>
            <w:r w:rsidRPr="00FC79F9">
              <w:rPr>
                <w:rFonts w:eastAsia="Times New Roman" w:cs="Times New Roman"/>
                <w:b/>
                <w:szCs w:val="24"/>
                <w:lang w:eastAsia="nb-NO"/>
              </w:rPr>
              <w:t>ovedutvalg</w:t>
            </w:r>
            <w:r w:rsidR="00982804">
              <w:rPr>
                <w:rFonts w:eastAsia="Times New Roman" w:cs="Times New Roman"/>
                <w:b/>
                <w:color w:val="FF0000"/>
                <w:szCs w:val="24"/>
                <w:lang w:eastAsia="nb-NO"/>
              </w:rPr>
              <w:t>et har</w:t>
            </w:r>
            <w:r w:rsidRPr="00982804">
              <w:rPr>
                <w:rFonts w:eastAsia="Times New Roman" w:cs="Times New Roman"/>
                <w:b/>
                <w:color w:val="FF0000"/>
                <w:szCs w:val="24"/>
                <w:lang w:eastAsia="nb-NO"/>
              </w:rPr>
              <w:t xml:space="preserve"> </w:t>
            </w:r>
            <w:r w:rsidR="00982804" w:rsidRPr="00982804">
              <w:rPr>
                <w:rFonts w:eastAsia="Times New Roman" w:cs="Times New Roman"/>
                <w:b/>
                <w:color w:val="FF0000"/>
                <w:szCs w:val="24"/>
                <w:lang w:eastAsia="nb-NO"/>
              </w:rPr>
              <w:t xml:space="preserve">i sitt </w:t>
            </w:r>
            <w:r w:rsidR="00982804" w:rsidRPr="00982804">
              <w:rPr>
                <w:rFonts w:eastAsia="Times New Roman" w:cs="Times New Roman"/>
                <w:b/>
                <w:szCs w:val="24"/>
                <w:lang w:eastAsia="nb-NO"/>
              </w:rPr>
              <w:t xml:space="preserve">budsjettområde </w:t>
            </w:r>
            <w:r w:rsidRPr="00FC79F9">
              <w:rPr>
                <w:rFonts w:eastAsia="Times New Roman" w:cs="Times New Roman"/>
                <w:b/>
                <w:szCs w:val="24"/>
                <w:lang w:eastAsia="nb-NO"/>
              </w:rPr>
              <w:t>det økon</w:t>
            </w:r>
            <w:r w:rsidR="00E37E6E">
              <w:rPr>
                <w:rFonts w:eastAsia="Times New Roman" w:cs="Times New Roman"/>
                <w:b/>
                <w:szCs w:val="24"/>
                <w:lang w:eastAsia="nb-NO"/>
              </w:rPr>
              <w:t>omiske ansvaret for barneha</w:t>
            </w:r>
            <w:r w:rsidR="0093401F">
              <w:rPr>
                <w:rFonts w:eastAsia="Times New Roman" w:cs="Times New Roman"/>
                <w:b/>
                <w:szCs w:val="24"/>
                <w:lang w:eastAsia="nb-NO"/>
              </w:rPr>
              <w:t>gene, grunnskolen</w:t>
            </w:r>
            <w:r w:rsidR="00982804">
              <w:rPr>
                <w:rFonts w:eastAsia="Times New Roman" w:cs="Times New Roman"/>
                <w:b/>
                <w:szCs w:val="24"/>
                <w:lang w:eastAsia="nb-NO"/>
              </w:rPr>
              <w:t xml:space="preserve"> </w:t>
            </w:r>
            <w:r w:rsidR="00982804" w:rsidRPr="00CA011B">
              <w:rPr>
                <w:rFonts w:eastAsia="Times New Roman" w:cs="Times New Roman"/>
                <w:b/>
                <w:color w:val="FF0000"/>
                <w:szCs w:val="24"/>
                <w:lang w:eastAsia="nb-NO"/>
              </w:rPr>
              <w:t>m/SFO</w:t>
            </w:r>
            <w:r w:rsidR="00982804">
              <w:rPr>
                <w:rFonts w:eastAsia="Times New Roman" w:cs="Times New Roman"/>
                <w:b/>
                <w:szCs w:val="24"/>
                <w:lang w:eastAsia="nb-NO"/>
              </w:rPr>
              <w:t>, skolekantine</w:t>
            </w:r>
            <w:r w:rsidR="0093401F">
              <w:rPr>
                <w:rFonts w:eastAsia="Times New Roman" w:cs="Times New Roman"/>
                <w:b/>
                <w:szCs w:val="24"/>
                <w:lang w:eastAsia="nb-NO"/>
              </w:rPr>
              <w:t xml:space="preserve">, </w:t>
            </w:r>
            <w:r w:rsidR="00982804">
              <w:rPr>
                <w:rFonts w:eastAsia="Times New Roman" w:cs="Times New Roman"/>
                <w:b/>
                <w:szCs w:val="24"/>
                <w:lang w:eastAsia="nb-NO"/>
              </w:rPr>
              <w:t xml:space="preserve">kulturskolen, </w:t>
            </w:r>
            <w:r w:rsidR="0093401F">
              <w:rPr>
                <w:rFonts w:eastAsia="Times New Roman" w:cs="Times New Roman"/>
                <w:b/>
                <w:szCs w:val="24"/>
                <w:lang w:eastAsia="nb-NO"/>
              </w:rPr>
              <w:t>bibliotek</w:t>
            </w:r>
            <w:r w:rsidR="00982804">
              <w:rPr>
                <w:rFonts w:eastAsia="Times New Roman" w:cs="Times New Roman"/>
                <w:b/>
                <w:szCs w:val="24"/>
                <w:lang w:eastAsia="nb-NO"/>
              </w:rPr>
              <w:t>et</w:t>
            </w:r>
            <w:r w:rsidR="0093401F">
              <w:rPr>
                <w:rFonts w:eastAsia="Times New Roman" w:cs="Times New Roman"/>
                <w:b/>
                <w:szCs w:val="24"/>
                <w:lang w:eastAsia="nb-NO"/>
              </w:rPr>
              <w:t xml:space="preserve">, </w:t>
            </w:r>
            <w:r w:rsidR="00E37E6E">
              <w:rPr>
                <w:rFonts w:eastAsia="Times New Roman" w:cs="Times New Roman"/>
                <w:b/>
                <w:szCs w:val="24"/>
                <w:lang w:eastAsia="nb-NO"/>
              </w:rPr>
              <w:t>kultur</w:t>
            </w:r>
            <w:r w:rsidR="0093401F">
              <w:rPr>
                <w:rFonts w:eastAsia="Times New Roman" w:cs="Times New Roman"/>
                <w:b/>
                <w:szCs w:val="24"/>
                <w:lang w:eastAsia="nb-NO"/>
              </w:rPr>
              <w:t xml:space="preserve">, </w:t>
            </w:r>
            <w:r w:rsidR="0093401F">
              <w:rPr>
                <w:rFonts w:eastAsia="Times New Roman" w:cs="Times New Roman"/>
                <w:b/>
                <w:color w:val="FF0000"/>
                <w:szCs w:val="24"/>
                <w:lang w:eastAsia="nb-NO"/>
              </w:rPr>
              <w:t>flyktningetjeneste</w:t>
            </w:r>
            <w:r w:rsidR="00982804">
              <w:rPr>
                <w:rFonts w:eastAsia="Times New Roman" w:cs="Times New Roman"/>
                <w:b/>
                <w:color w:val="FF0000"/>
                <w:szCs w:val="24"/>
                <w:lang w:eastAsia="nb-NO"/>
              </w:rPr>
              <w:t>n</w:t>
            </w:r>
            <w:r w:rsidR="0093401F">
              <w:rPr>
                <w:rFonts w:eastAsia="Times New Roman" w:cs="Times New Roman"/>
                <w:b/>
                <w:color w:val="FF0000"/>
                <w:szCs w:val="24"/>
                <w:lang w:eastAsia="nb-NO"/>
              </w:rPr>
              <w:t>,</w:t>
            </w:r>
            <w:r w:rsidR="00982804">
              <w:rPr>
                <w:rFonts w:eastAsia="Times New Roman" w:cs="Times New Roman"/>
                <w:b/>
                <w:color w:val="FF0000"/>
                <w:szCs w:val="24"/>
                <w:lang w:eastAsia="nb-NO"/>
              </w:rPr>
              <w:t xml:space="preserve"> språk</w:t>
            </w:r>
            <w:r w:rsidR="0093401F">
              <w:rPr>
                <w:rFonts w:eastAsia="Times New Roman" w:cs="Times New Roman"/>
                <w:b/>
                <w:color w:val="FF0000"/>
                <w:szCs w:val="24"/>
                <w:lang w:eastAsia="nb-NO"/>
              </w:rPr>
              <w:t xml:space="preserve"> </w:t>
            </w:r>
            <w:r w:rsidR="00982804">
              <w:rPr>
                <w:rFonts w:eastAsia="Times New Roman" w:cs="Times New Roman"/>
                <w:b/>
                <w:color w:val="FF0000"/>
                <w:szCs w:val="24"/>
                <w:lang w:eastAsia="nb-NO"/>
              </w:rPr>
              <w:t xml:space="preserve">og </w:t>
            </w:r>
            <w:r w:rsidR="0093401F">
              <w:rPr>
                <w:rFonts w:eastAsia="Times New Roman" w:cs="Times New Roman"/>
                <w:b/>
                <w:color w:val="FF0000"/>
                <w:szCs w:val="24"/>
                <w:lang w:eastAsia="nb-NO"/>
              </w:rPr>
              <w:t>samisk språk- og kultursenter</w:t>
            </w:r>
            <w:r w:rsidR="00982804">
              <w:rPr>
                <w:rFonts w:eastAsia="Times New Roman" w:cs="Times New Roman"/>
                <w:b/>
                <w:color w:val="FF0000"/>
                <w:szCs w:val="24"/>
                <w:lang w:eastAsia="nb-NO"/>
              </w:rPr>
              <w:t xml:space="preserve"> </w:t>
            </w:r>
            <w:r w:rsidR="0093401F" w:rsidRPr="00982804">
              <w:rPr>
                <w:rFonts w:eastAsia="Times New Roman" w:cs="Times New Roman"/>
                <w:b/>
                <w:strike/>
                <w:szCs w:val="24"/>
                <w:lang w:eastAsia="nb-NO"/>
              </w:rPr>
              <w:t xml:space="preserve">(SFO, PPT, kulturskole og </w:t>
            </w:r>
            <w:r w:rsidRPr="00982804">
              <w:rPr>
                <w:rFonts w:eastAsia="Times New Roman" w:cs="Times New Roman"/>
                <w:b/>
                <w:strike/>
                <w:szCs w:val="24"/>
                <w:lang w:eastAsia="nb-NO"/>
              </w:rPr>
              <w:t>skolekantine</w:t>
            </w:r>
            <w:r w:rsidR="007839C8" w:rsidRPr="00982804">
              <w:rPr>
                <w:rFonts w:eastAsia="Times New Roman" w:cs="Times New Roman"/>
                <w:b/>
                <w:strike/>
                <w:szCs w:val="24"/>
                <w:lang w:eastAsia="nb-NO"/>
              </w:rPr>
              <w:t>, bibliotek, kultur</w:t>
            </w:r>
            <w:r w:rsidR="000D6C07" w:rsidRPr="00982804">
              <w:rPr>
                <w:rFonts w:eastAsia="Times New Roman" w:cs="Times New Roman"/>
                <w:b/>
                <w:strike/>
                <w:szCs w:val="24"/>
                <w:lang w:eastAsia="nb-NO"/>
              </w:rPr>
              <w:t>, språk</w:t>
            </w:r>
            <w:r w:rsidR="0093401F" w:rsidRPr="00982804">
              <w:rPr>
                <w:rFonts w:eastAsia="Times New Roman" w:cs="Times New Roman"/>
                <w:b/>
                <w:strike/>
                <w:color w:val="FF0000"/>
                <w:szCs w:val="24"/>
                <w:lang w:eastAsia="nb-NO"/>
              </w:rPr>
              <w:t xml:space="preserve"> </w:t>
            </w:r>
            <w:r w:rsidR="00B663C8" w:rsidRPr="00982804">
              <w:rPr>
                <w:rFonts w:eastAsia="Times New Roman" w:cs="Times New Roman"/>
                <w:b/>
                <w:strike/>
                <w:szCs w:val="24"/>
                <w:lang w:eastAsia="nb-NO"/>
              </w:rPr>
              <w:t>)</w:t>
            </w:r>
          </w:p>
          <w:p w:rsidR="00FC79F9" w:rsidRPr="00FC79F9" w:rsidRDefault="00FC79F9" w:rsidP="00FC79F9">
            <w:pPr>
              <w:spacing w:after="0" w:line="240" w:lineRule="auto"/>
              <w:rPr>
                <w:rFonts w:eastAsia="Times New Roman" w:cs="Times New Roman"/>
                <w:b/>
                <w:szCs w:val="24"/>
                <w:lang w:eastAsia="nb-NO"/>
              </w:rPr>
            </w:pPr>
          </w:p>
        </w:tc>
      </w:tr>
    </w:tbl>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numPr>
          <w:ilvl w:val="1"/>
          <w:numId w:val="8"/>
        </w:numPr>
        <w:tabs>
          <w:tab w:val="clear" w:pos="360"/>
          <w:tab w:val="num" w:pos="720"/>
        </w:tabs>
        <w:spacing w:after="0" w:line="240" w:lineRule="auto"/>
        <w:rPr>
          <w:rFonts w:eastAsia="Times New Roman" w:cs="Times New Roman"/>
          <w:b/>
          <w:szCs w:val="24"/>
          <w:lang w:eastAsia="nb-NO"/>
        </w:rPr>
      </w:pPr>
      <w:r w:rsidRPr="00FC79F9">
        <w:rPr>
          <w:rFonts w:eastAsia="Times New Roman" w:cs="Times New Roman"/>
          <w:b/>
          <w:szCs w:val="24"/>
          <w:lang w:eastAsia="nb-NO"/>
        </w:rPr>
        <w:t>Generell myndighet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Hovedutvalg for oppveks</w:t>
      </w:r>
      <w:r w:rsidR="0046201C">
        <w:rPr>
          <w:rFonts w:eastAsia="Times New Roman" w:cs="Times New Roman"/>
          <w:szCs w:val="24"/>
          <w:lang w:eastAsia="nb-NO"/>
        </w:rPr>
        <w:t xml:space="preserve">t, </w:t>
      </w:r>
      <w:r w:rsidR="0046201C" w:rsidRPr="0046201C">
        <w:rPr>
          <w:rFonts w:eastAsia="Times New Roman" w:cs="Times New Roman"/>
          <w:color w:val="FF0000"/>
          <w:szCs w:val="24"/>
          <w:lang w:eastAsia="nb-NO"/>
        </w:rPr>
        <w:t>utdanning, språk og kultur</w:t>
      </w:r>
      <w:r w:rsidRPr="0046201C">
        <w:rPr>
          <w:rFonts w:eastAsia="Times New Roman" w:cs="Times New Roman"/>
          <w:color w:val="FF0000"/>
          <w:szCs w:val="24"/>
          <w:lang w:eastAsia="nb-NO"/>
        </w:rPr>
        <w:t xml:space="preserve"> </w:t>
      </w:r>
      <w:r w:rsidRPr="00FC79F9">
        <w:rPr>
          <w:rFonts w:eastAsia="Times New Roman" w:cs="Times New Roman"/>
          <w:szCs w:val="24"/>
          <w:lang w:eastAsia="nb-NO"/>
        </w:rPr>
        <w:t>er opprettet i medhold av kommunelovens § 10.</w:t>
      </w:r>
    </w:p>
    <w:p w:rsidR="00FC79F9" w:rsidRPr="00FC79F9" w:rsidRDefault="00FC79F9" w:rsidP="00FC79F9">
      <w:pPr>
        <w:spacing w:after="0" w:line="240" w:lineRule="auto"/>
        <w:rPr>
          <w:rFonts w:eastAsia="Times New Roman" w:cs="Times New Roman"/>
          <w:szCs w:val="24"/>
          <w:lang w:eastAsia="nb-NO"/>
        </w:rPr>
      </w:pPr>
    </w:p>
    <w:p w:rsidR="00FC79F9" w:rsidRPr="00350F8C" w:rsidRDefault="00FC79F9" w:rsidP="00FC79F9">
      <w:pPr>
        <w:spacing w:after="0" w:line="240" w:lineRule="auto"/>
        <w:rPr>
          <w:rFonts w:eastAsia="Times New Roman" w:cs="Times New Roman"/>
          <w:szCs w:val="24"/>
          <w:lang w:eastAsia="nb-NO"/>
        </w:rPr>
      </w:pPr>
      <w:r w:rsidRPr="00350F8C">
        <w:rPr>
          <w:rFonts w:eastAsia="Times New Roman" w:cs="Times New Roman"/>
          <w:szCs w:val="24"/>
          <w:lang w:eastAsia="nb-NO"/>
        </w:rPr>
        <w:t>I medhold av kommunelovens § 10 nr.2 delegerer kommunestyret myndighet til hovedutvalg for oppvekst</w:t>
      </w:r>
      <w:r w:rsidR="000D6C07" w:rsidRPr="00350F8C">
        <w:rPr>
          <w:rFonts w:eastAsia="Times New Roman" w:cs="Times New Roman"/>
          <w:szCs w:val="24"/>
          <w:lang w:eastAsia="nb-NO"/>
        </w:rPr>
        <w:t xml:space="preserve">, språk </w:t>
      </w:r>
      <w:r w:rsidR="005D0D37" w:rsidRPr="00350F8C">
        <w:rPr>
          <w:rFonts w:eastAsia="Times New Roman" w:cs="Times New Roman"/>
          <w:szCs w:val="24"/>
          <w:lang w:eastAsia="nb-NO"/>
        </w:rPr>
        <w:t>og kultur</w:t>
      </w:r>
      <w:r w:rsidRPr="00350F8C">
        <w:rPr>
          <w:rFonts w:eastAsia="Times New Roman" w:cs="Times New Roman"/>
          <w:szCs w:val="24"/>
          <w:lang w:eastAsia="nb-NO"/>
        </w:rPr>
        <w:t xml:space="preserve"> til å treffe avgjørelse i </w:t>
      </w:r>
      <w:r w:rsidRPr="006E5662">
        <w:rPr>
          <w:rFonts w:eastAsia="Times New Roman" w:cs="Times New Roman"/>
          <w:strike/>
          <w:color w:val="FF0000"/>
          <w:szCs w:val="24"/>
          <w:lang w:eastAsia="nb-NO"/>
        </w:rPr>
        <w:t xml:space="preserve">alle </w:t>
      </w:r>
      <w:r w:rsidRPr="00350F8C">
        <w:rPr>
          <w:rFonts w:eastAsia="Times New Roman" w:cs="Times New Roman"/>
          <w:szCs w:val="24"/>
          <w:lang w:eastAsia="nb-NO"/>
        </w:rPr>
        <w:t>saker innenfor sitt områd</w:t>
      </w:r>
      <w:r w:rsidR="00C26154" w:rsidRPr="00350F8C">
        <w:rPr>
          <w:rFonts w:eastAsia="Times New Roman" w:cs="Times New Roman"/>
          <w:szCs w:val="24"/>
          <w:lang w:eastAsia="nb-NO"/>
        </w:rPr>
        <w:t>e</w:t>
      </w:r>
      <w:r w:rsidRPr="00350F8C">
        <w:rPr>
          <w:rFonts w:eastAsia="Times New Roman" w:cs="Times New Roman"/>
          <w:szCs w:val="24"/>
          <w:lang w:eastAsia="nb-NO"/>
        </w:rPr>
        <w:t xml:space="preserve"> med mindre det følger av lov eller reglement at myndigheten tilligger kommunestyret, et annet folkevalgt eller administrativt organ.</w:t>
      </w:r>
    </w:p>
    <w:p w:rsidR="00FC79F9" w:rsidRPr="000D6C07" w:rsidRDefault="00FC79F9" w:rsidP="00FC79F9">
      <w:pPr>
        <w:spacing w:after="0" w:line="240" w:lineRule="auto"/>
        <w:rPr>
          <w:rFonts w:eastAsia="Times New Roman" w:cs="Times New Roman"/>
          <w:szCs w:val="24"/>
          <w:lang w:eastAsia="nb-NO"/>
        </w:rPr>
      </w:pPr>
    </w:p>
    <w:p w:rsidR="00FC79F9" w:rsidRPr="000D6C07" w:rsidRDefault="00FC79F9" w:rsidP="00FC79F9">
      <w:pPr>
        <w:spacing w:after="0" w:line="240" w:lineRule="auto"/>
        <w:rPr>
          <w:rFonts w:eastAsia="Times New Roman" w:cs="Times New Roman"/>
          <w:szCs w:val="24"/>
          <w:lang w:eastAsia="nb-NO"/>
        </w:rPr>
      </w:pPr>
      <w:r w:rsidRPr="000D6C07">
        <w:rPr>
          <w:rFonts w:eastAsia="Times New Roman" w:cs="Times New Roman"/>
          <w:szCs w:val="24"/>
          <w:lang w:eastAsia="nb-NO"/>
        </w:rPr>
        <w:t>Hovedutvalg</w:t>
      </w:r>
      <w:r w:rsidR="0046201C" w:rsidRPr="0046201C">
        <w:rPr>
          <w:rFonts w:eastAsia="Times New Roman" w:cs="Times New Roman"/>
          <w:color w:val="FF0000"/>
          <w:szCs w:val="24"/>
          <w:lang w:eastAsia="nb-NO"/>
        </w:rPr>
        <w:t>et</w:t>
      </w:r>
      <w:r w:rsidRPr="000D6C07">
        <w:rPr>
          <w:rFonts w:eastAsia="Times New Roman" w:cs="Times New Roman"/>
          <w:szCs w:val="24"/>
          <w:lang w:eastAsia="nb-NO"/>
        </w:rPr>
        <w:t xml:space="preserve"> </w:t>
      </w:r>
      <w:r w:rsidRPr="00350F8C">
        <w:rPr>
          <w:rFonts w:eastAsia="Times New Roman" w:cs="Times New Roman"/>
          <w:strike/>
          <w:color w:val="C00000"/>
          <w:szCs w:val="24"/>
          <w:lang w:eastAsia="nb-NO"/>
        </w:rPr>
        <w:t>for oppvekst</w:t>
      </w:r>
      <w:r w:rsidR="00CA011B" w:rsidRPr="00350F8C">
        <w:rPr>
          <w:rFonts w:eastAsia="Times New Roman" w:cs="Times New Roman"/>
          <w:strike/>
          <w:color w:val="C00000"/>
          <w:szCs w:val="24"/>
          <w:lang w:eastAsia="nb-NO"/>
        </w:rPr>
        <w:t xml:space="preserve">, </w:t>
      </w:r>
      <w:r w:rsidR="000D6C07" w:rsidRPr="00350F8C">
        <w:rPr>
          <w:rFonts w:eastAsia="Times New Roman" w:cs="Times New Roman"/>
          <w:strike/>
          <w:color w:val="C00000"/>
          <w:szCs w:val="24"/>
          <w:lang w:eastAsia="nb-NO"/>
        </w:rPr>
        <w:t>språk</w:t>
      </w:r>
      <w:r w:rsidRPr="00350F8C">
        <w:rPr>
          <w:rFonts w:eastAsia="Times New Roman" w:cs="Times New Roman"/>
          <w:strike/>
          <w:color w:val="C00000"/>
          <w:szCs w:val="24"/>
          <w:lang w:eastAsia="nb-NO"/>
        </w:rPr>
        <w:t xml:space="preserve"> </w:t>
      </w:r>
      <w:r w:rsidR="005D0D37" w:rsidRPr="00350F8C">
        <w:rPr>
          <w:rFonts w:eastAsia="Times New Roman" w:cs="Times New Roman"/>
          <w:strike/>
          <w:color w:val="C00000"/>
          <w:szCs w:val="24"/>
          <w:lang w:eastAsia="nb-NO"/>
        </w:rPr>
        <w:t>og kultur</w:t>
      </w:r>
      <w:r w:rsidR="005D0D37" w:rsidRPr="00350F8C">
        <w:rPr>
          <w:rFonts w:eastAsia="Times New Roman" w:cs="Times New Roman"/>
          <w:color w:val="C00000"/>
          <w:szCs w:val="24"/>
          <w:lang w:eastAsia="nb-NO"/>
        </w:rPr>
        <w:t xml:space="preserve"> </w:t>
      </w:r>
      <w:r w:rsidRPr="000D6C07">
        <w:rPr>
          <w:rFonts w:eastAsia="Times New Roman" w:cs="Times New Roman"/>
          <w:szCs w:val="24"/>
          <w:lang w:eastAsia="nb-NO"/>
        </w:rPr>
        <w:t>har rett til å fremme innstilling til formannskapet i saker innenfor sitt område</w:t>
      </w:r>
      <w:r w:rsidR="007031A0" w:rsidRPr="007031A0">
        <w:rPr>
          <w:rFonts w:eastAsia="Times New Roman" w:cs="Times New Roman"/>
          <w:color w:val="FF0000"/>
          <w:szCs w:val="24"/>
          <w:lang w:eastAsia="nb-NO"/>
        </w:rPr>
        <w:t>,</w:t>
      </w:r>
      <w:r w:rsidRPr="000D6C07">
        <w:rPr>
          <w:rFonts w:eastAsia="Times New Roman" w:cs="Times New Roman"/>
          <w:szCs w:val="24"/>
          <w:lang w:eastAsia="nb-NO"/>
        </w:rPr>
        <w:t xml:space="preserve"> som skal avgjøres i kommunestyret.</w:t>
      </w:r>
    </w:p>
    <w:p w:rsidR="00FC79F9" w:rsidRPr="000D6C07" w:rsidRDefault="00FC79F9" w:rsidP="00FC79F9">
      <w:pPr>
        <w:spacing w:after="0" w:line="240" w:lineRule="auto"/>
        <w:rPr>
          <w:rFonts w:eastAsia="Times New Roman" w:cs="Times New Roman"/>
          <w:szCs w:val="24"/>
          <w:lang w:eastAsia="nb-NO"/>
        </w:rPr>
      </w:pPr>
    </w:p>
    <w:p w:rsidR="00FC79F9" w:rsidRPr="000D6C07" w:rsidRDefault="00FC79F9" w:rsidP="00FC79F9">
      <w:pPr>
        <w:numPr>
          <w:ilvl w:val="1"/>
          <w:numId w:val="8"/>
        </w:numPr>
        <w:tabs>
          <w:tab w:val="clear" w:pos="360"/>
          <w:tab w:val="num" w:pos="720"/>
        </w:tabs>
        <w:spacing w:after="0" w:line="240" w:lineRule="auto"/>
        <w:rPr>
          <w:rFonts w:eastAsia="Times New Roman" w:cs="Times New Roman"/>
          <w:b/>
          <w:szCs w:val="24"/>
          <w:lang w:eastAsia="nb-NO"/>
        </w:rPr>
      </w:pPr>
      <w:r w:rsidRPr="000D6C07">
        <w:rPr>
          <w:rFonts w:eastAsia="Times New Roman" w:cs="Times New Roman"/>
          <w:b/>
          <w:szCs w:val="24"/>
          <w:lang w:eastAsia="nb-NO"/>
        </w:rPr>
        <w:lastRenderedPageBreak/>
        <w:t>Myndighet i økonomiske saker</w:t>
      </w:r>
    </w:p>
    <w:p w:rsidR="00FC79F9" w:rsidRPr="00350F8C" w:rsidRDefault="00FC79F9" w:rsidP="00FC79F9">
      <w:pPr>
        <w:spacing w:after="0" w:line="240" w:lineRule="auto"/>
        <w:rPr>
          <w:rFonts w:eastAsia="Times New Roman" w:cs="Times New Roman"/>
          <w:szCs w:val="24"/>
          <w:lang w:eastAsia="nb-NO"/>
        </w:rPr>
      </w:pPr>
      <w:r w:rsidRPr="00350F8C">
        <w:rPr>
          <w:rFonts w:eastAsia="Times New Roman" w:cs="Times New Roman"/>
          <w:szCs w:val="24"/>
          <w:lang w:eastAsia="nb-NO"/>
        </w:rPr>
        <w:t>Hovedutvalg for oppvekst</w:t>
      </w:r>
      <w:r w:rsidR="000D6C07" w:rsidRPr="00350F8C">
        <w:rPr>
          <w:rFonts w:eastAsia="Times New Roman" w:cs="Times New Roman"/>
          <w:szCs w:val="24"/>
          <w:lang w:eastAsia="nb-NO"/>
        </w:rPr>
        <w:t>, språk</w:t>
      </w:r>
      <w:r w:rsidR="005D0D37" w:rsidRPr="00350F8C">
        <w:rPr>
          <w:rFonts w:eastAsia="Times New Roman" w:cs="Times New Roman"/>
          <w:szCs w:val="24"/>
          <w:lang w:eastAsia="nb-NO"/>
        </w:rPr>
        <w:t xml:space="preserve"> og kultur</w:t>
      </w:r>
      <w:r w:rsidRPr="00350F8C">
        <w:rPr>
          <w:rFonts w:eastAsia="Times New Roman" w:cs="Times New Roman"/>
          <w:szCs w:val="24"/>
          <w:lang w:eastAsia="nb-NO"/>
        </w:rPr>
        <w:t xml:space="preserve"> har ansvar for og myndighet til å disponere over de deler av kommunens budsjett som ligger innenfor dets ansvarsområde.</w:t>
      </w:r>
    </w:p>
    <w:p w:rsidR="00FC79F9" w:rsidRPr="00350F8C" w:rsidRDefault="00FC79F9" w:rsidP="00FC79F9">
      <w:pPr>
        <w:spacing w:after="0" w:line="240" w:lineRule="auto"/>
        <w:rPr>
          <w:rFonts w:eastAsia="Times New Roman" w:cs="Times New Roman"/>
          <w:szCs w:val="24"/>
          <w:lang w:eastAsia="nb-NO"/>
        </w:rPr>
      </w:pPr>
    </w:p>
    <w:p w:rsidR="00FC79F9" w:rsidRPr="00350F8C" w:rsidRDefault="00FC79F9" w:rsidP="00FC79F9">
      <w:pPr>
        <w:spacing w:after="0" w:line="240" w:lineRule="auto"/>
        <w:rPr>
          <w:rFonts w:eastAsia="Times New Roman" w:cs="Times New Roman"/>
          <w:szCs w:val="24"/>
          <w:lang w:eastAsia="nb-NO"/>
        </w:rPr>
      </w:pPr>
      <w:r w:rsidRPr="00350F8C">
        <w:rPr>
          <w:rFonts w:eastAsia="Times New Roman" w:cs="Times New Roman"/>
          <w:szCs w:val="24"/>
          <w:lang w:eastAsia="nb-NO"/>
        </w:rPr>
        <w:t>Innenfor den buds</w:t>
      </w:r>
      <w:r w:rsidR="005D0D37" w:rsidRPr="00350F8C">
        <w:rPr>
          <w:rFonts w:eastAsia="Times New Roman" w:cs="Times New Roman"/>
          <w:szCs w:val="24"/>
          <w:lang w:eastAsia="nb-NO"/>
        </w:rPr>
        <w:t>jetterte ramme kan hovedutvalg</w:t>
      </w:r>
      <w:r w:rsidRPr="00350F8C">
        <w:rPr>
          <w:rFonts w:eastAsia="Times New Roman" w:cs="Times New Roman"/>
          <w:szCs w:val="24"/>
          <w:lang w:eastAsia="nb-NO"/>
        </w:rPr>
        <w:t xml:space="preserve"> for oppvekst</w:t>
      </w:r>
      <w:r w:rsidR="000D6C07" w:rsidRPr="00350F8C">
        <w:rPr>
          <w:rFonts w:eastAsia="Times New Roman" w:cs="Times New Roman"/>
          <w:szCs w:val="24"/>
          <w:lang w:eastAsia="nb-NO"/>
        </w:rPr>
        <w:t>,</w:t>
      </w:r>
      <w:r w:rsidR="00E37E6E" w:rsidRPr="00350F8C">
        <w:rPr>
          <w:rFonts w:eastAsia="Times New Roman" w:cs="Times New Roman"/>
          <w:szCs w:val="24"/>
          <w:lang w:eastAsia="nb-NO"/>
        </w:rPr>
        <w:t xml:space="preserve"> </w:t>
      </w:r>
      <w:r w:rsidR="000D6C07" w:rsidRPr="00350F8C">
        <w:rPr>
          <w:rFonts w:eastAsia="Times New Roman" w:cs="Times New Roman"/>
          <w:szCs w:val="24"/>
          <w:lang w:eastAsia="nb-NO"/>
        </w:rPr>
        <w:t>språk</w:t>
      </w:r>
      <w:r w:rsidRPr="00350F8C">
        <w:rPr>
          <w:rFonts w:eastAsia="Times New Roman" w:cs="Times New Roman"/>
          <w:szCs w:val="24"/>
          <w:lang w:eastAsia="nb-NO"/>
        </w:rPr>
        <w:t xml:space="preserve"> </w:t>
      </w:r>
      <w:r w:rsidR="005D0D37" w:rsidRPr="00350F8C">
        <w:rPr>
          <w:rFonts w:eastAsia="Times New Roman" w:cs="Times New Roman"/>
          <w:szCs w:val="24"/>
          <w:lang w:eastAsia="nb-NO"/>
        </w:rPr>
        <w:t xml:space="preserve">og kultur omdisponere </w:t>
      </w:r>
      <w:r w:rsidRPr="00350F8C">
        <w:rPr>
          <w:rFonts w:eastAsia="Times New Roman" w:cs="Times New Roman"/>
          <w:szCs w:val="24"/>
          <w:lang w:eastAsia="nb-NO"/>
        </w:rPr>
        <w:t>mellom de deler av kommunens budsjett som det har ansvaret for.</w:t>
      </w:r>
    </w:p>
    <w:p w:rsidR="00FC79F9" w:rsidRPr="000D6C07" w:rsidRDefault="00FC79F9" w:rsidP="00FC79F9">
      <w:pPr>
        <w:spacing w:after="0" w:line="240" w:lineRule="auto"/>
        <w:rPr>
          <w:rFonts w:eastAsia="Times New Roman" w:cs="Times New Roman"/>
          <w:b/>
          <w:szCs w:val="24"/>
          <w:lang w:eastAsia="nb-NO"/>
        </w:rPr>
      </w:pPr>
    </w:p>
    <w:p w:rsidR="00FC79F9" w:rsidRPr="000D6C07" w:rsidRDefault="00FC79F9" w:rsidP="00FC79F9">
      <w:pPr>
        <w:numPr>
          <w:ilvl w:val="1"/>
          <w:numId w:val="8"/>
        </w:numPr>
        <w:tabs>
          <w:tab w:val="clear" w:pos="360"/>
          <w:tab w:val="num" w:pos="720"/>
        </w:tabs>
        <w:spacing w:after="0" w:line="240" w:lineRule="auto"/>
        <w:rPr>
          <w:rFonts w:eastAsia="Times New Roman" w:cs="Times New Roman"/>
          <w:b/>
          <w:szCs w:val="24"/>
          <w:lang w:eastAsia="nb-NO"/>
        </w:rPr>
      </w:pPr>
      <w:r w:rsidRPr="000D6C07">
        <w:rPr>
          <w:rFonts w:eastAsia="Times New Roman" w:cs="Times New Roman"/>
          <w:b/>
          <w:szCs w:val="24"/>
          <w:lang w:eastAsia="nb-NO"/>
        </w:rPr>
        <w:t>Myndighet til å treffe vedtak og gi uttalelse etter særlover</w:t>
      </w:r>
    </w:p>
    <w:p w:rsidR="00FC79F9" w:rsidRPr="000D6C07" w:rsidRDefault="00FC79F9" w:rsidP="00FC79F9">
      <w:pPr>
        <w:spacing w:after="0" w:line="240" w:lineRule="auto"/>
        <w:rPr>
          <w:rFonts w:eastAsia="Times New Roman" w:cs="Times New Roman"/>
          <w:szCs w:val="24"/>
          <w:lang w:eastAsia="nb-NO"/>
        </w:rPr>
      </w:pPr>
      <w:r w:rsidRPr="000D6C07">
        <w:rPr>
          <w:rFonts w:eastAsia="Times New Roman" w:cs="Times New Roman"/>
          <w:szCs w:val="24"/>
          <w:lang w:eastAsia="nb-NO"/>
        </w:rPr>
        <w:t>Hovedutvalg for oppvekst</w:t>
      </w:r>
      <w:r w:rsidR="000D6C07" w:rsidRPr="000D6C07">
        <w:rPr>
          <w:rFonts w:eastAsia="Times New Roman" w:cs="Times New Roman"/>
          <w:szCs w:val="24"/>
          <w:lang w:eastAsia="nb-NO"/>
        </w:rPr>
        <w:t xml:space="preserve">, </w:t>
      </w:r>
      <w:r w:rsidR="007031A0" w:rsidRPr="007031A0">
        <w:rPr>
          <w:rFonts w:eastAsia="Times New Roman" w:cs="Times New Roman"/>
          <w:color w:val="FF0000"/>
          <w:szCs w:val="24"/>
          <w:lang w:eastAsia="nb-NO"/>
        </w:rPr>
        <w:t>utdanning</w:t>
      </w:r>
      <w:r w:rsidR="007031A0">
        <w:rPr>
          <w:rFonts w:eastAsia="Times New Roman" w:cs="Times New Roman"/>
          <w:szCs w:val="24"/>
          <w:lang w:eastAsia="nb-NO"/>
        </w:rPr>
        <w:t xml:space="preserve">, </w:t>
      </w:r>
      <w:r w:rsidR="000D6C07" w:rsidRPr="000D6C07">
        <w:rPr>
          <w:rFonts w:eastAsia="Times New Roman" w:cs="Times New Roman"/>
          <w:szCs w:val="24"/>
          <w:lang w:eastAsia="nb-NO"/>
        </w:rPr>
        <w:t>språk</w:t>
      </w:r>
      <w:r w:rsidR="005D0D37" w:rsidRPr="000D6C07">
        <w:rPr>
          <w:rFonts w:eastAsia="Times New Roman" w:cs="Times New Roman"/>
          <w:szCs w:val="24"/>
          <w:lang w:eastAsia="nb-NO"/>
        </w:rPr>
        <w:t xml:space="preserve"> og kultur</w:t>
      </w:r>
      <w:r w:rsidRPr="000D6C07">
        <w:rPr>
          <w:rFonts w:eastAsia="Times New Roman" w:cs="Times New Roman"/>
          <w:szCs w:val="24"/>
          <w:lang w:eastAsia="nb-NO"/>
        </w:rPr>
        <w:t xml:space="preserve"> avgjør saker etter særlovgivningen, herunder</w:t>
      </w:r>
    </w:p>
    <w:p w:rsidR="00FC79F9" w:rsidRDefault="00FC79F9" w:rsidP="00FC79F9">
      <w:pPr>
        <w:numPr>
          <w:ilvl w:val="0"/>
          <w:numId w:val="6"/>
        </w:numPr>
        <w:spacing w:after="0" w:line="240" w:lineRule="auto"/>
        <w:rPr>
          <w:rFonts w:eastAsia="Times New Roman" w:cs="Times New Roman"/>
          <w:szCs w:val="24"/>
          <w:lang w:eastAsia="nb-NO"/>
        </w:rPr>
      </w:pPr>
      <w:r w:rsidRPr="00FC79F9">
        <w:rPr>
          <w:rFonts w:eastAsia="Times New Roman" w:cs="Times New Roman"/>
          <w:szCs w:val="24"/>
          <w:lang w:eastAsia="nb-NO"/>
        </w:rPr>
        <w:t>saker etter lovgivningen nevnt i pkt. 6.1 i den utstrekning avgjørelsesmyndighet ikke er overdratt til rådmannen.</w:t>
      </w:r>
    </w:p>
    <w:p w:rsidR="00E37E6E" w:rsidRPr="00E37E6E" w:rsidRDefault="00E37E6E" w:rsidP="00E37E6E">
      <w:pPr>
        <w:spacing w:after="0" w:line="240" w:lineRule="auto"/>
        <w:rPr>
          <w:rFonts w:eastAsia="Times New Roman" w:cs="Times New Roman"/>
          <w:szCs w:val="24"/>
          <w:lang w:eastAsia="nb-NO"/>
        </w:rPr>
      </w:pPr>
      <w:r w:rsidRPr="00E37E6E">
        <w:rPr>
          <w:rFonts w:eastAsia="Times New Roman" w:cs="Times New Roman"/>
          <w:szCs w:val="24"/>
          <w:lang w:eastAsia="nb-NO"/>
        </w:rPr>
        <w:t>Lov om film og videogram (15.05.1987 nr.2)</w:t>
      </w:r>
    </w:p>
    <w:p w:rsidR="00E37E6E" w:rsidRPr="00E37E6E" w:rsidRDefault="00E37E6E" w:rsidP="00E37E6E">
      <w:pPr>
        <w:numPr>
          <w:ilvl w:val="0"/>
          <w:numId w:val="6"/>
        </w:numPr>
        <w:spacing w:after="0" w:line="240" w:lineRule="auto"/>
        <w:rPr>
          <w:rFonts w:eastAsia="Times New Roman" w:cs="Times New Roman"/>
          <w:szCs w:val="24"/>
          <w:lang w:eastAsia="nb-NO"/>
        </w:rPr>
      </w:pPr>
      <w:r w:rsidRPr="00E37E6E">
        <w:rPr>
          <w:rFonts w:eastAsia="Times New Roman" w:cs="Times New Roman"/>
          <w:szCs w:val="24"/>
          <w:lang w:eastAsia="nb-NO"/>
        </w:rPr>
        <w:t>Avgjøre søknader om tillatelse til omsetning av videogram i næring og fremvisning av film i næring etter vedtatt reglement.</w:t>
      </w:r>
    </w:p>
    <w:p w:rsidR="00E37E6E" w:rsidRPr="00FC79F9" w:rsidRDefault="00E37E6E" w:rsidP="007031A0">
      <w:pPr>
        <w:spacing w:after="0" w:line="240" w:lineRule="auto"/>
        <w:rPr>
          <w:rFonts w:eastAsia="Times New Roman" w:cs="Times New Roman"/>
          <w:szCs w:val="24"/>
          <w:lang w:eastAsia="nb-NO"/>
        </w:rPr>
      </w:pPr>
    </w:p>
    <w:p w:rsidR="00FC79F9" w:rsidRDefault="00FC79F9" w:rsidP="00FC79F9">
      <w:pPr>
        <w:spacing w:after="0" w:line="240" w:lineRule="auto"/>
        <w:rPr>
          <w:rFonts w:eastAsia="Times New Roman" w:cs="Times New Roman"/>
          <w:szCs w:val="24"/>
          <w:lang w:eastAsia="nb-NO"/>
        </w:rPr>
      </w:pPr>
    </w:p>
    <w:p w:rsidR="00B663C8" w:rsidRPr="00B663C8" w:rsidRDefault="00B663C8" w:rsidP="00B663C8">
      <w:pPr>
        <w:pStyle w:val="Listeavsnitt"/>
        <w:numPr>
          <w:ilvl w:val="1"/>
          <w:numId w:val="8"/>
        </w:numPr>
        <w:spacing w:after="0" w:line="240" w:lineRule="auto"/>
        <w:rPr>
          <w:rFonts w:eastAsia="Times New Roman" w:cs="Times New Roman"/>
          <w:b/>
          <w:szCs w:val="24"/>
          <w:lang w:eastAsia="nb-NO"/>
        </w:rPr>
      </w:pPr>
      <w:r w:rsidRPr="00B663C8">
        <w:rPr>
          <w:rFonts w:eastAsia="Times New Roman" w:cs="Times New Roman"/>
          <w:b/>
          <w:szCs w:val="24"/>
          <w:lang w:eastAsia="nb-NO"/>
        </w:rPr>
        <w:t xml:space="preserve">Faste utvalg under </w:t>
      </w:r>
      <w:r w:rsidR="00E91BCA" w:rsidRPr="00E91BCA">
        <w:rPr>
          <w:rFonts w:eastAsia="Times New Roman" w:cs="Times New Roman"/>
          <w:b/>
          <w:color w:val="FF0000"/>
          <w:szCs w:val="24"/>
          <w:lang w:eastAsia="nb-NO"/>
        </w:rPr>
        <w:t xml:space="preserve">hovedutvalg for oppvekst, utdanning, språk og </w:t>
      </w:r>
      <w:r w:rsidR="00E91BCA">
        <w:rPr>
          <w:rFonts w:eastAsia="Times New Roman" w:cs="Times New Roman"/>
          <w:b/>
          <w:color w:val="FF0000"/>
          <w:szCs w:val="24"/>
          <w:lang w:eastAsia="nb-NO"/>
        </w:rPr>
        <w:t xml:space="preserve">kultur </w:t>
      </w:r>
      <w:r w:rsidRPr="00E91BCA">
        <w:rPr>
          <w:rFonts w:eastAsia="Times New Roman" w:cs="Times New Roman"/>
          <w:b/>
          <w:strike/>
          <w:color w:val="FF0000"/>
          <w:szCs w:val="24"/>
          <w:lang w:eastAsia="nb-NO"/>
        </w:rPr>
        <w:t>O</w:t>
      </w:r>
      <w:r w:rsidR="000D6C07" w:rsidRPr="00E91BCA">
        <w:rPr>
          <w:rFonts w:eastAsia="Times New Roman" w:cs="Times New Roman"/>
          <w:b/>
          <w:strike/>
          <w:color w:val="FF0000"/>
          <w:szCs w:val="24"/>
          <w:lang w:eastAsia="nb-NO"/>
        </w:rPr>
        <w:t>/S</w:t>
      </w:r>
      <w:r w:rsidRPr="00E91BCA">
        <w:rPr>
          <w:rFonts w:eastAsia="Times New Roman" w:cs="Times New Roman"/>
          <w:b/>
          <w:strike/>
          <w:color w:val="FF0000"/>
          <w:szCs w:val="24"/>
          <w:lang w:eastAsia="nb-NO"/>
        </w:rPr>
        <w:t>/K</w:t>
      </w:r>
    </w:p>
    <w:p w:rsidR="00B663C8" w:rsidRDefault="00B663C8" w:rsidP="00B663C8">
      <w:pPr>
        <w:spacing w:after="0" w:line="240" w:lineRule="auto"/>
        <w:rPr>
          <w:rFonts w:eastAsia="Times New Roman" w:cs="Times New Roman"/>
          <w:b/>
          <w:szCs w:val="24"/>
          <w:lang w:eastAsia="nb-NO"/>
        </w:rPr>
      </w:pPr>
      <w:r w:rsidRPr="00FC79F9">
        <w:rPr>
          <w:rFonts w:eastAsia="Times New Roman" w:cs="Times New Roman"/>
          <w:b/>
          <w:szCs w:val="24"/>
          <w:lang w:eastAsia="nb-NO"/>
        </w:rPr>
        <w:t>Barne- og ungdomsrådet</w:t>
      </w:r>
      <w:r>
        <w:rPr>
          <w:rFonts w:eastAsia="Times New Roman" w:cs="Times New Roman"/>
          <w:b/>
          <w:szCs w:val="24"/>
          <w:lang w:eastAsia="nb-NO"/>
        </w:rPr>
        <w:t xml:space="preserve"> </w:t>
      </w:r>
    </w:p>
    <w:p w:rsidR="00B663C8" w:rsidRPr="00FC79F9" w:rsidRDefault="00B663C8" w:rsidP="00B663C8">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Barne- og ungdomsrådet består av medlemmer fra barne-, ungdoms-, og videregående skole </w:t>
      </w:r>
      <w:r w:rsidRPr="006E5662">
        <w:rPr>
          <w:rFonts w:eastAsia="Times New Roman" w:cs="Times New Roman"/>
          <w:strike/>
          <w:color w:val="FF0000"/>
          <w:szCs w:val="24"/>
          <w:lang w:eastAsia="nb-NO"/>
        </w:rPr>
        <w:t>samt /lag/foreninger</w:t>
      </w:r>
      <w:r w:rsidRPr="00FC79F9">
        <w:rPr>
          <w:rFonts w:eastAsia="Times New Roman" w:cs="Times New Roman"/>
          <w:szCs w:val="24"/>
          <w:lang w:eastAsia="nb-NO"/>
        </w:rPr>
        <w:t xml:space="preserve">. Barne- og ungdomsrådet er et demokratisk og partipolitisk nøytral valgt organ med oppgave å ivareta barn og unges interesser og tale deres sak i Karasjok kommune. Kommunestyret har avsatt midler som rådet kan disponere til ulike barne- og ungdomstiltak. </w:t>
      </w:r>
    </w:p>
    <w:p w:rsidR="00B663C8" w:rsidRPr="00FC79F9" w:rsidRDefault="00B663C8" w:rsidP="00B663C8">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Det er utarbeidet egne vedtekter som godkjennes av </w:t>
      </w:r>
      <w:r w:rsidRPr="007031A0">
        <w:rPr>
          <w:rFonts w:eastAsia="Times New Roman" w:cs="Times New Roman"/>
          <w:color w:val="FF0000"/>
          <w:szCs w:val="24"/>
          <w:lang w:eastAsia="nb-NO"/>
        </w:rPr>
        <w:t>hovedutvalg</w:t>
      </w:r>
      <w:r w:rsidR="007031A0" w:rsidRPr="007031A0">
        <w:rPr>
          <w:rFonts w:eastAsia="Times New Roman" w:cs="Times New Roman"/>
          <w:color w:val="FF0000"/>
          <w:szCs w:val="24"/>
          <w:lang w:eastAsia="nb-NO"/>
        </w:rPr>
        <w:t>et.</w:t>
      </w:r>
      <w:r w:rsidRPr="007031A0">
        <w:rPr>
          <w:rFonts w:eastAsia="Times New Roman" w:cs="Times New Roman"/>
          <w:color w:val="FF0000"/>
          <w:szCs w:val="24"/>
          <w:lang w:eastAsia="nb-NO"/>
        </w:rPr>
        <w:t xml:space="preserve"> </w:t>
      </w:r>
      <w:r w:rsidRPr="006E5662">
        <w:rPr>
          <w:rFonts w:eastAsia="Times New Roman" w:cs="Times New Roman"/>
          <w:strike/>
          <w:color w:val="FF0000"/>
          <w:szCs w:val="24"/>
          <w:lang w:eastAsia="nb-NO"/>
        </w:rPr>
        <w:t>for plan og utvikling</w:t>
      </w:r>
      <w:r w:rsidRPr="006E5662">
        <w:rPr>
          <w:rFonts w:eastAsia="Times New Roman" w:cs="Times New Roman"/>
          <w:color w:val="FF0000"/>
          <w:szCs w:val="24"/>
          <w:lang w:eastAsia="nb-NO"/>
        </w:rPr>
        <w:t>.</w:t>
      </w:r>
    </w:p>
    <w:p w:rsidR="00FC79F9" w:rsidRPr="0026191D" w:rsidRDefault="00FC79F9" w:rsidP="00543F6E">
      <w:pPr>
        <w:pStyle w:val="Overskrift1"/>
        <w:rPr>
          <w:lang w:eastAsia="nb-NO"/>
        </w:rPr>
      </w:pPr>
      <w:r w:rsidRPr="00FC79F9">
        <w:rPr>
          <w:lang w:eastAsia="nb-NO"/>
        </w:rPr>
        <w:br w:type="page"/>
      </w:r>
      <w:bookmarkStart w:id="7" w:name="_Toc513618224"/>
      <w:r w:rsidR="00EA3908">
        <w:rPr>
          <w:lang w:eastAsia="nb-NO"/>
        </w:rPr>
        <w:lastRenderedPageBreak/>
        <w:t xml:space="preserve">7. </w:t>
      </w:r>
      <w:r w:rsidRPr="0026191D">
        <w:rPr>
          <w:lang w:eastAsia="nb-NO"/>
        </w:rPr>
        <w:t>Delegering til hovedutv</w:t>
      </w:r>
      <w:r w:rsidR="00A57CF7" w:rsidRPr="0026191D">
        <w:rPr>
          <w:lang w:eastAsia="nb-NO"/>
        </w:rPr>
        <w:t xml:space="preserve">alg for </w:t>
      </w:r>
      <w:r w:rsidR="00A57CF7" w:rsidRPr="0026191D">
        <w:rPr>
          <w:color w:val="C00000"/>
          <w:lang w:eastAsia="nb-NO"/>
        </w:rPr>
        <w:t xml:space="preserve">helse og omsorg </w:t>
      </w:r>
      <w:r w:rsidR="00A57CF7" w:rsidRPr="0026191D">
        <w:rPr>
          <w:strike/>
          <w:color w:val="C00000"/>
          <w:lang w:eastAsia="nb-NO"/>
        </w:rPr>
        <w:t>(HOS</w:t>
      </w:r>
      <w:r w:rsidR="005D0D37" w:rsidRPr="0026191D">
        <w:rPr>
          <w:strike/>
          <w:color w:val="C00000"/>
          <w:lang w:eastAsia="nb-NO"/>
        </w:rPr>
        <w:t>)</w:t>
      </w:r>
      <w:bookmarkEnd w:id="7"/>
      <w:r w:rsidR="005D0D37" w:rsidRPr="0026191D">
        <w:rPr>
          <w:lang w:eastAsia="nb-NO"/>
        </w:rPr>
        <w:br/>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b/>
          <w:szCs w:val="24"/>
          <w:lang w:eastAsia="nb-NO"/>
        </w:rPr>
        <w:t>7.1</w:t>
      </w:r>
      <w:r w:rsidRPr="00FC79F9">
        <w:rPr>
          <w:rFonts w:eastAsia="Times New Roman" w:cs="Times New Roman"/>
          <w:b/>
          <w:szCs w:val="24"/>
          <w:lang w:eastAsia="nb-NO"/>
        </w:rPr>
        <w:tab/>
        <w:t>Ansvars- og arbeidsområder</w:t>
      </w:r>
      <w:r w:rsidRPr="00FC79F9">
        <w:rPr>
          <w:rFonts w:eastAsia="Times New Roman" w:cs="Times New Roman"/>
          <w:b/>
          <w:szCs w:val="24"/>
          <w:lang w:eastAsia="nb-NO"/>
        </w:rPr>
        <w:br/>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4704"/>
        <w:gridCol w:w="4338"/>
      </w:tblGrid>
      <w:tr w:rsidR="00FC79F9" w:rsidRPr="00FC79F9" w:rsidTr="00364F8F">
        <w:tc>
          <w:tcPr>
            <w:tcW w:w="4788" w:type="dxa"/>
          </w:tcPr>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Hovedutvalg for helse og omsorg ivaretar kommunens oppgaver og interesser som følger av følgende lover med forskrifter:</w:t>
            </w:r>
          </w:p>
          <w:p w:rsidR="00FC79F9" w:rsidRPr="00FC79F9" w:rsidRDefault="00C26154" w:rsidP="00FC79F9">
            <w:pPr>
              <w:numPr>
                <w:ilvl w:val="0"/>
                <w:numId w:val="12"/>
              </w:numPr>
              <w:tabs>
                <w:tab w:val="clear" w:pos="720"/>
                <w:tab w:val="num" w:pos="360"/>
              </w:tabs>
              <w:spacing w:after="0" w:line="240" w:lineRule="auto"/>
              <w:ind w:left="360"/>
              <w:rPr>
                <w:rFonts w:eastAsia="Times New Roman" w:cs="Times New Roman"/>
                <w:b/>
                <w:szCs w:val="24"/>
                <w:lang w:eastAsia="nb-NO"/>
              </w:rPr>
            </w:pPr>
            <w:r>
              <w:rPr>
                <w:rFonts w:eastAsia="Times New Roman" w:cs="Times New Roman"/>
                <w:szCs w:val="24"/>
                <w:lang w:eastAsia="nb-NO"/>
              </w:rPr>
              <w:t xml:space="preserve">Lov om kommunale helse- og omsorgstjenester </w:t>
            </w:r>
          </w:p>
          <w:p w:rsidR="00C26154" w:rsidRDefault="00FC79F9" w:rsidP="00C26154">
            <w:pPr>
              <w:numPr>
                <w:ilvl w:val="0"/>
                <w:numId w:val="12"/>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Lov om barneverntjenester (barnevernloven)</w:t>
            </w:r>
          </w:p>
          <w:p w:rsidR="00C26154" w:rsidRPr="00C26154" w:rsidRDefault="00C26154" w:rsidP="00C26154">
            <w:pPr>
              <w:numPr>
                <w:ilvl w:val="0"/>
                <w:numId w:val="12"/>
              </w:numPr>
              <w:tabs>
                <w:tab w:val="clear" w:pos="720"/>
                <w:tab w:val="num" w:pos="360"/>
              </w:tabs>
              <w:spacing w:after="0" w:line="240" w:lineRule="auto"/>
              <w:ind w:left="360"/>
              <w:rPr>
                <w:rFonts w:eastAsia="Times New Roman" w:cs="Times New Roman"/>
                <w:b/>
                <w:szCs w:val="24"/>
                <w:lang w:eastAsia="nb-NO"/>
              </w:rPr>
            </w:pPr>
            <w:r w:rsidRPr="00C26154">
              <w:rPr>
                <w:rFonts w:eastAsia="Times New Roman" w:cs="Times New Roman"/>
                <w:szCs w:val="24"/>
                <w:lang w:eastAsia="nb-NO"/>
              </w:rPr>
              <w:t>Lov om folkehelsearbeid (Folkehelseloven)</w:t>
            </w:r>
          </w:p>
          <w:p w:rsidR="00FC79F9" w:rsidRPr="00FC79F9" w:rsidRDefault="00FC79F9" w:rsidP="00FC79F9">
            <w:pPr>
              <w:numPr>
                <w:ilvl w:val="0"/>
                <w:numId w:val="12"/>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Lov om vern mot smittsomme sykdommer (smittevernloven)</w:t>
            </w:r>
          </w:p>
          <w:p w:rsidR="00FC79F9" w:rsidRPr="00FC79F9" w:rsidRDefault="00FC79F9" w:rsidP="00FC79F9">
            <w:pPr>
              <w:numPr>
                <w:ilvl w:val="0"/>
                <w:numId w:val="12"/>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Lov om råd eller anna representasjon i kommuner og fylkeskommuner for mennesker med nedsatt funksjonsevne</w:t>
            </w:r>
          </w:p>
          <w:p w:rsidR="00FC79F9" w:rsidRPr="00FC79F9" w:rsidRDefault="00FC79F9" w:rsidP="00FC79F9">
            <w:pPr>
              <w:numPr>
                <w:ilvl w:val="0"/>
                <w:numId w:val="12"/>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Lov om kommunale og fylkeskommunale eldreråd (eldrerådsloven)</w:t>
            </w:r>
          </w:p>
          <w:p w:rsidR="00FC79F9" w:rsidRPr="00FC79F9" w:rsidRDefault="00FC79F9" w:rsidP="00FC79F9">
            <w:pPr>
              <w:numPr>
                <w:ilvl w:val="0"/>
                <w:numId w:val="12"/>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Lov om kirkegårder, kremasjon og gravferd (gravferdsloven)</w:t>
            </w:r>
          </w:p>
          <w:p w:rsidR="00FC79F9" w:rsidRPr="00FC79F9" w:rsidRDefault="00FC79F9" w:rsidP="00FC79F9">
            <w:pPr>
              <w:numPr>
                <w:ilvl w:val="0"/>
                <w:numId w:val="12"/>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Lov om vern mot tobakkskader (tobakkskadeloven) § 13</w:t>
            </w:r>
          </w:p>
          <w:p w:rsidR="00FC79F9" w:rsidRPr="00FC79F9" w:rsidRDefault="00FC79F9" w:rsidP="00FC79F9">
            <w:pPr>
              <w:numPr>
                <w:ilvl w:val="0"/>
                <w:numId w:val="12"/>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 xml:space="preserve">Lov om </w:t>
            </w:r>
            <w:r w:rsidR="00841DD1">
              <w:rPr>
                <w:rFonts w:eastAsia="Times New Roman" w:cs="Times New Roman"/>
                <w:color w:val="C00000"/>
                <w:szCs w:val="24"/>
                <w:lang w:eastAsia="nb-NO"/>
              </w:rPr>
              <w:t xml:space="preserve">bruker- og </w:t>
            </w:r>
            <w:r w:rsidRPr="00FC79F9">
              <w:rPr>
                <w:rFonts w:eastAsia="Times New Roman" w:cs="Times New Roman"/>
                <w:szCs w:val="24"/>
                <w:lang w:eastAsia="nb-NO"/>
              </w:rPr>
              <w:t>pasientrettigheter (</w:t>
            </w:r>
            <w:r w:rsidR="00841DD1">
              <w:rPr>
                <w:rFonts w:eastAsia="Times New Roman" w:cs="Times New Roman"/>
                <w:szCs w:val="24"/>
                <w:lang w:eastAsia="nb-NO"/>
              </w:rPr>
              <w:t xml:space="preserve">bruker og </w:t>
            </w:r>
            <w:r w:rsidRPr="00FC79F9">
              <w:rPr>
                <w:rFonts w:eastAsia="Times New Roman" w:cs="Times New Roman"/>
                <w:szCs w:val="24"/>
                <w:lang w:eastAsia="nb-NO"/>
              </w:rPr>
              <w:t>pasientrettighetsloven)</w:t>
            </w:r>
          </w:p>
          <w:p w:rsidR="00FC79F9" w:rsidRPr="00FC79F9" w:rsidRDefault="00FC79F9" w:rsidP="00FC79F9">
            <w:pPr>
              <w:numPr>
                <w:ilvl w:val="0"/>
                <w:numId w:val="12"/>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Lov om helsepersonell m.v. (helsepersonelloven)</w:t>
            </w:r>
          </w:p>
          <w:p w:rsidR="00FC79F9" w:rsidRPr="00841DD1" w:rsidRDefault="00FC79F9" w:rsidP="00841DD1">
            <w:pPr>
              <w:numPr>
                <w:ilvl w:val="0"/>
                <w:numId w:val="12"/>
              </w:numPr>
              <w:tabs>
                <w:tab w:val="clear" w:pos="720"/>
                <w:tab w:val="num" w:pos="360"/>
              </w:tabs>
              <w:spacing w:after="0" w:line="240" w:lineRule="auto"/>
              <w:ind w:left="360"/>
              <w:rPr>
                <w:rFonts w:eastAsia="Times New Roman" w:cs="Times New Roman"/>
                <w:b/>
                <w:szCs w:val="24"/>
                <w:lang w:eastAsia="nb-NO"/>
              </w:rPr>
            </w:pPr>
            <w:r w:rsidRPr="00FC79F9">
              <w:rPr>
                <w:rFonts w:eastAsia="Times New Roman" w:cs="Times New Roman"/>
                <w:szCs w:val="24"/>
                <w:lang w:eastAsia="nb-NO"/>
              </w:rPr>
              <w:t>Lov om kommunale krisesentertilbud § 2</w:t>
            </w:r>
          </w:p>
        </w:tc>
        <w:tc>
          <w:tcPr>
            <w:tcW w:w="4424" w:type="dxa"/>
          </w:tcPr>
          <w:p w:rsidR="00FC79F9" w:rsidRPr="00FC79F9" w:rsidRDefault="0094456C" w:rsidP="00FC79F9">
            <w:pPr>
              <w:spacing w:after="0" w:line="240" w:lineRule="auto"/>
              <w:rPr>
                <w:rFonts w:eastAsia="Times New Roman" w:cs="Times New Roman"/>
                <w:b/>
                <w:szCs w:val="24"/>
                <w:lang w:eastAsia="nb-NO"/>
              </w:rPr>
            </w:pPr>
            <w:r>
              <w:rPr>
                <w:rFonts w:eastAsia="Times New Roman" w:cs="Times New Roman"/>
                <w:b/>
                <w:color w:val="FF0000"/>
                <w:szCs w:val="24"/>
                <w:lang w:eastAsia="nb-NO"/>
              </w:rPr>
              <w:t>Hoved</w:t>
            </w:r>
            <w:r w:rsidR="00FC79F9" w:rsidRPr="00FC79F9">
              <w:rPr>
                <w:rFonts w:eastAsia="Times New Roman" w:cs="Times New Roman"/>
                <w:b/>
                <w:szCs w:val="24"/>
                <w:lang w:eastAsia="nb-NO"/>
              </w:rPr>
              <w:t>tvalget har</w:t>
            </w:r>
            <w:r>
              <w:rPr>
                <w:rFonts w:eastAsia="Times New Roman" w:cs="Times New Roman"/>
                <w:b/>
                <w:szCs w:val="24"/>
                <w:lang w:eastAsia="nb-NO"/>
              </w:rPr>
              <w:t xml:space="preserve"> </w:t>
            </w:r>
            <w:r w:rsidRPr="0094456C">
              <w:rPr>
                <w:rFonts w:eastAsia="Times New Roman" w:cs="Times New Roman"/>
                <w:b/>
                <w:color w:val="FF0000"/>
                <w:szCs w:val="24"/>
                <w:lang w:eastAsia="nb-NO"/>
              </w:rPr>
              <w:t>ansvar for</w:t>
            </w:r>
            <w:r w:rsidR="00FC79F9" w:rsidRPr="0094456C">
              <w:rPr>
                <w:rFonts w:eastAsia="Times New Roman" w:cs="Times New Roman"/>
                <w:b/>
                <w:color w:val="FF0000"/>
                <w:szCs w:val="24"/>
                <w:lang w:eastAsia="nb-NO"/>
              </w:rPr>
              <w:t xml:space="preserve"> </w:t>
            </w:r>
            <w:r w:rsidR="00FC79F9" w:rsidRPr="0094456C">
              <w:rPr>
                <w:rFonts w:eastAsia="Times New Roman" w:cs="Times New Roman"/>
                <w:b/>
                <w:strike/>
                <w:color w:val="FF0000"/>
                <w:szCs w:val="24"/>
                <w:lang w:eastAsia="nb-NO"/>
              </w:rPr>
              <w:t>som hovedutvalg for helse og omsorg det økonomiske ansvaret for økonomisk sosialhjelp (NAV),</w:t>
            </w:r>
            <w:r w:rsidR="00FC79F9" w:rsidRPr="0094456C">
              <w:rPr>
                <w:rFonts w:eastAsia="Times New Roman" w:cs="Times New Roman"/>
                <w:b/>
                <w:color w:val="FF0000"/>
                <w:szCs w:val="24"/>
                <w:lang w:eastAsia="nb-NO"/>
              </w:rPr>
              <w:t xml:space="preserve"> </w:t>
            </w:r>
            <w:r w:rsidR="00FC79F9" w:rsidRPr="00FC79F9">
              <w:rPr>
                <w:rFonts w:eastAsia="Times New Roman" w:cs="Times New Roman"/>
                <w:b/>
                <w:szCs w:val="24"/>
                <w:lang w:eastAsia="nb-NO"/>
              </w:rPr>
              <w:t xml:space="preserve">barneverntjenesten, helse, </w:t>
            </w:r>
            <w:r w:rsidR="00841DD1">
              <w:rPr>
                <w:rFonts w:eastAsia="Times New Roman" w:cs="Times New Roman"/>
                <w:b/>
                <w:color w:val="C00000"/>
                <w:szCs w:val="24"/>
                <w:lang w:eastAsia="nb-NO"/>
              </w:rPr>
              <w:t>hjemmebaserte tjenester</w:t>
            </w:r>
            <w:r w:rsidR="00FC79F9" w:rsidRPr="00FC79F9">
              <w:rPr>
                <w:rFonts w:eastAsia="Times New Roman" w:cs="Times New Roman"/>
                <w:b/>
                <w:szCs w:val="24"/>
                <w:lang w:eastAsia="nb-NO"/>
              </w:rPr>
              <w:t xml:space="preserve">, </w:t>
            </w:r>
            <w:r w:rsidR="0023466B">
              <w:rPr>
                <w:rFonts w:eastAsia="Times New Roman" w:cs="Times New Roman"/>
                <w:b/>
                <w:color w:val="FF0000"/>
                <w:szCs w:val="24"/>
                <w:lang w:eastAsia="nb-NO"/>
              </w:rPr>
              <w:t xml:space="preserve">omsorgsboliger, </w:t>
            </w:r>
            <w:r w:rsidR="00841DD1">
              <w:rPr>
                <w:rFonts w:eastAsia="Times New Roman" w:cs="Times New Roman"/>
                <w:b/>
                <w:szCs w:val="24"/>
                <w:lang w:eastAsia="nb-NO"/>
              </w:rPr>
              <w:t xml:space="preserve">institusjonsbasert omsorg, </w:t>
            </w:r>
            <w:r w:rsidR="00841DD1" w:rsidRPr="00841DD1">
              <w:rPr>
                <w:rFonts w:eastAsia="Times New Roman" w:cs="Times New Roman"/>
                <w:b/>
                <w:color w:val="C00000"/>
                <w:szCs w:val="24"/>
                <w:lang w:eastAsia="nb-NO"/>
              </w:rPr>
              <w:t>bo- og avlastningstjenesten</w:t>
            </w:r>
            <w:r w:rsidR="00F672B6" w:rsidRPr="00841DD1">
              <w:rPr>
                <w:rFonts w:eastAsia="Times New Roman" w:cs="Times New Roman"/>
                <w:b/>
                <w:color w:val="C00000"/>
                <w:szCs w:val="24"/>
                <w:lang w:eastAsia="nb-NO"/>
              </w:rPr>
              <w:t>,</w:t>
            </w:r>
            <w:r w:rsidR="00F672B6">
              <w:rPr>
                <w:rFonts w:eastAsia="Times New Roman" w:cs="Times New Roman"/>
                <w:b/>
                <w:szCs w:val="24"/>
                <w:lang w:eastAsia="nb-NO"/>
              </w:rPr>
              <w:t xml:space="preserve"> utviklings</w:t>
            </w:r>
            <w:r w:rsidR="006E5662">
              <w:rPr>
                <w:rFonts w:eastAsia="Times New Roman" w:cs="Times New Roman"/>
                <w:b/>
                <w:szCs w:val="24"/>
                <w:lang w:eastAsia="nb-NO"/>
              </w:rPr>
              <w:t>-</w:t>
            </w:r>
            <w:r w:rsidR="00F672B6">
              <w:rPr>
                <w:rFonts w:eastAsia="Times New Roman" w:cs="Times New Roman"/>
                <w:b/>
                <w:szCs w:val="24"/>
                <w:lang w:eastAsia="nb-NO"/>
              </w:rPr>
              <w:t>sykehjem, rus- og psykisk helse</w:t>
            </w:r>
            <w:r w:rsidR="00F672B6" w:rsidRPr="0094456C">
              <w:rPr>
                <w:rFonts w:eastAsia="Times New Roman" w:cs="Times New Roman"/>
                <w:b/>
                <w:strike/>
                <w:color w:val="FF0000"/>
                <w:szCs w:val="24"/>
                <w:lang w:eastAsia="nb-NO"/>
              </w:rPr>
              <w:t>, flyktninger, kreftkoordinering</w:t>
            </w:r>
            <w:r w:rsidR="00FC79F9" w:rsidRPr="0094456C">
              <w:rPr>
                <w:rFonts w:eastAsia="Times New Roman" w:cs="Times New Roman"/>
                <w:b/>
                <w:color w:val="FF0000"/>
                <w:szCs w:val="24"/>
                <w:lang w:eastAsia="nb-NO"/>
              </w:rPr>
              <w:t xml:space="preserve"> </w:t>
            </w:r>
            <w:r w:rsidR="00FC79F9" w:rsidRPr="00FC79F9">
              <w:rPr>
                <w:rFonts w:eastAsia="Times New Roman" w:cs="Times New Roman"/>
                <w:b/>
                <w:szCs w:val="24"/>
                <w:lang w:eastAsia="nb-NO"/>
              </w:rPr>
              <w:t xml:space="preserve">og </w:t>
            </w:r>
            <w:r w:rsidR="000D6C07">
              <w:rPr>
                <w:rFonts w:eastAsia="Times New Roman" w:cs="Times New Roman"/>
                <w:b/>
                <w:szCs w:val="24"/>
                <w:lang w:eastAsia="nb-NO"/>
              </w:rPr>
              <w:t>samisk krisesenter</w:t>
            </w:r>
            <w:r w:rsidR="00F672B6">
              <w:rPr>
                <w:rFonts w:eastAsia="Times New Roman" w:cs="Times New Roman"/>
                <w:b/>
                <w:szCs w:val="24"/>
                <w:lang w:eastAsia="nb-NO"/>
              </w:rPr>
              <w:t xml:space="preserve"> og incestsenter</w:t>
            </w:r>
            <w:r w:rsidR="00FC79F9" w:rsidRPr="00FC79F9">
              <w:rPr>
                <w:rFonts w:eastAsia="Times New Roman" w:cs="Times New Roman"/>
                <w:b/>
                <w:szCs w:val="24"/>
                <w:lang w:eastAsia="nb-NO"/>
              </w:rPr>
              <w:t>.</w:t>
            </w:r>
          </w:p>
          <w:p w:rsidR="00FC79F9" w:rsidRPr="00FC79F9" w:rsidRDefault="00FC79F9" w:rsidP="00FC79F9">
            <w:pPr>
              <w:spacing w:after="0" w:line="240" w:lineRule="auto"/>
              <w:rPr>
                <w:rFonts w:eastAsia="Times New Roman" w:cs="Times New Roman"/>
                <w:b/>
                <w:szCs w:val="24"/>
                <w:highlight w:val="yellow"/>
                <w:lang w:eastAsia="nb-NO"/>
              </w:rPr>
            </w:pPr>
          </w:p>
          <w:p w:rsidR="00FC79F9" w:rsidRPr="00FC79F9" w:rsidRDefault="00FC79F9" w:rsidP="00FC79F9">
            <w:pPr>
              <w:spacing w:after="0" w:line="240" w:lineRule="auto"/>
              <w:rPr>
                <w:rFonts w:eastAsia="Times New Roman" w:cs="Times New Roman"/>
                <w:b/>
                <w:szCs w:val="24"/>
                <w:lang w:eastAsia="nb-NO"/>
              </w:rPr>
            </w:pPr>
          </w:p>
        </w:tc>
      </w:tr>
    </w:tbl>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numPr>
          <w:ilvl w:val="1"/>
          <w:numId w:val="9"/>
        </w:numPr>
        <w:tabs>
          <w:tab w:val="clear" w:pos="360"/>
          <w:tab w:val="num" w:pos="720"/>
        </w:tabs>
        <w:spacing w:after="0" w:line="240" w:lineRule="auto"/>
        <w:ind w:left="720" w:hanging="720"/>
        <w:rPr>
          <w:rFonts w:eastAsia="Times New Roman" w:cs="Times New Roman"/>
          <w:b/>
          <w:szCs w:val="24"/>
          <w:lang w:eastAsia="nb-NO"/>
        </w:rPr>
      </w:pPr>
      <w:r w:rsidRPr="00FC79F9">
        <w:rPr>
          <w:rFonts w:eastAsia="Times New Roman" w:cs="Times New Roman"/>
          <w:b/>
          <w:szCs w:val="24"/>
          <w:lang w:eastAsia="nb-NO"/>
        </w:rPr>
        <w:t>Generell myndighet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Hovedutvalg for helse og omsorg er opprettet i medhold av kommunelovens § 10.</w:t>
      </w:r>
    </w:p>
    <w:p w:rsidR="00FC79F9" w:rsidRPr="00FC79F9" w:rsidRDefault="00FC79F9" w:rsidP="00FC79F9">
      <w:pPr>
        <w:spacing w:after="0" w:line="240" w:lineRule="auto"/>
        <w:rPr>
          <w:rFonts w:eastAsia="Times New Roman" w:cs="Times New Roman"/>
          <w:szCs w:val="24"/>
          <w:lang w:eastAsia="nb-NO"/>
        </w:rPr>
      </w:pPr>
    </w:p>
    <w:p w:rsidR="00FC79F9" w:rsidRPr="00350F8C" w:rsidRDefault="00FC79F9" w:rsidP="00FC79F9">
      <w:pPr>
        <w:spacing w:after="0" w:line="240" w:lineRule="auto"/>
        <w:rPr>
          <w:rFonts w:eastAsia="Times New Roman" w:cs="Times New Roman"/>
          <w:szCs w:val="24"/>
          <w:lang w:eastAsia="nb-NO"/>
        </w:rPr>
      </w:pPr>
      <w:r w:rsidRPr="00350F8C">
        <w:rPr>
          <w:rFonts w:eastAsia="Times New Roman" w:cs="Times New Roman"/>
          <w:szCs w:val="24"/>
          <w:lang w:eastAsia="nb-NO"/>
        </w:rPr>
        <w:t xml:space="preserve">I medhold av kommunelovens § 10 nr.2 delegerer kommunestyret myndighet til hovedutvalg for helse og omsorg til å treffe avgjørelse i </w:t>
      </w:r>
      <w:r w:rsidRPr="0094456C">
        <w:rPr>
          <w:rFonts w:eastAsia="Times New Roman" w:cs="Times New Roman"/>
          <w:strike/>
          <w:color w:val="FF0000"/>
          <w:szCs w:val="24"/>
          <w:lang w:eastAsia="nb-NO"/>
        </w:rPr>
        <w:t xml:space="preserve">alle </w:t>
      </w:r>
      <w:r w:rsidRPr="00350F8C">
        <w:rPr>
          <w:rFonts w:eastAsia="Times New Roman" w:cs="Times New Roman"/>
          <w:szCs w:val="24"/>
          <w:lang w:eastAsia="nb-NO"/>
        </w:rPr>
        <w:t>saker innenfor sitt områd</w:t>
      </w:r>
      <w:r w:rsidR="00F672B6" w:rsidRPr="00350F8C">
        <w:rPr>
          <w:rFonts w:eastAsia="Times New Roman" w:cs="Times New Roman"/>
          <w:szCs w:val="24"/>
          <w:lang w:eastAsia="nb-NO"/>
        </w:rPr>
        <w:t>e</w:t>
      </w:r>
      <w:r w:rsidRPr="00350F8C">
        <w:rPr>
          <w:rFonts w:eastAsia="Times New Roman" w:cs="Times New Roman"/>
          <w:szCs w:val="24"/>
          <w:lang w:eastAsia="nb-NO"/>
        </w:rPr>
        <w:t xml:space="preserve"> med mindre det følger av lov eller reglement at myndigheten tilligger kommunestyret, et annet folkevalgt eller administrativt organ.</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Hovedutvalg for helse og omsorg har rett til å fremme innstilling til formannskapet i saker innenfor sitt område som skal avgjøres i kommunestyret.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9"/>
        </w:numPr>
        <w:tabs>
          <w:tab w:val="clear" w:pos="360"/>
          <w:tab w:val="num" w:pos="720"/>
        </w:tabs>
        <w:spacing w:after="0" w:line="240" w:lineRule="auto"/>
        <w:rPr>
          <w:rFonts w:eastAsia="Times New Roman" w:cs="Times New Roman"/>
          <w:b/>
          <w:szCs w:val="24"/>
          <w:lang w:eastAsia="nb-NO"/>
        </w:rPr>
      </w:pPr>
      <w:r w:rsidRPr="00FC79F9">
        <w:rPr>
          <w:rFonts w:eastAsia="Times New Roman" w:cs="Times New Roman"/>
          <w:b/>
          <w:szCs w:val="24"/>
          <w:lang w:eastAsia="nb-NO"/>
        </w:rPr>
        <w:t>Myndighet i økonomiske saker</w:t>
      </w:r>
    </w:p>
    <w:p w:rsidR="00FC79F9" w:rsidRPr="00350F8C" w:rsidRDefault="00FC79F9" w:rsidP="00FC79F9">
      <w:pPr>
        <w:spacing w:after="0" w:line="240" w:lineRule="auto"/>
        <w:rPr>
          <w:rFonts w:eastAsia="Times New Roman" w:cs="Times New Roman"/>
          <w:szCs w:val="24"/>
          <w:lang w:eastAsia="nb-NO"/>
        </w:rPr>
      </w:pPr>
      <w:r w:rsidRPr="00350F8C">
        <w:rPr>
          <w:rFonts w:eastAsia="Times New Roman" w:cs="Times New Roman"/>
          <w:szCs w:val="24"/>
          <w:lang w:eastAsia="nb-NO"/>
        </w:rPr>
        <w:t>Hovedutvalg for helse og omsorg har ansvar for og myndighet til å disponere over de deler av kommunens budsjett som ligger innenfor dets ansvarsområde.</w:t>
      </w:r>
    </w:p>
    <w:p w:rsidR="00FC79F9" w:rsidRPr="00350F8C" w:rsidRDefault="00FC79F9" w:rsidP="00FC79F9">
      <w:pPr>
        <w:spacing w:after="0" w:line="240" w:lineRule="auto"/>
        <w:rPr>
          <w:rFonts w:eastAsia="Times New Roman" w:cs="Times New Roman"/>
          <w:szCs w:val="24"/>
          <w:lang w:eastAsia="nb-NO"/>
        </w:rPr>
      </w:pPr>
    </w:p>
    <w:p w:rsidR="00FC79F9" w:rsidRPr="00350F8C" w:rsidRDefault="00FC79F9" w:rsidP="00FC79F9">
      <w:pPr>
        <w:spacing w:after="0" w:line="240" w:lineRule="auto"/>
        <w:rPr>
          <w:rFonts w:eastAsia="Times New Roman" w:cs="Times New Roman"/>
          <w:szCs w:val="24"/>
          <w:lang w:eastAsia="nb-NO"/>
        </w:rPr>
      </w:pPr>
      <w:r w:rsidRPr="00350F8C">
        <w:rPr>
          <w:rFonts w:eastAsia="Times New Roman" w:cs="Times New Roman"/>
          <w:szCs w:val="24"/>
          <w:lang w:eastAsia="nb-NO"/>
        </w:rPr>
        <w:lastRenderedPageBreak/>
        <w:t>Innenfor den buds</w:t>
      </w:r>
      <w:r w:rsidR="005D0D37" w:rsidRPr="00350F8C">
        <w:rPr>
          <w:rFonts w:eastAsia="Times New Roman" w:cs="Times New Roman"/>
          <w:szCs w:val="24"/>
          <w:lang w:eastAsia="nb-NO"/>
        </w:rPr>
        <w:t>jetterte ramme kan hovedutvalg</w:t>
      </w:r>
      <w:r w:rsidRPr="00350F8C">
        <w:rPr>
          <w:rFonts w:eastAsia="Times New Roman" w:cs="Times New Roman"/>
          <w:szCs w:val="24"/>
          <w:lang w:eastAsia="nb-NO"/>
        </w:rPr>
        <w:t xml:space="preserve"> </w:t>
      </w:r>
      <w:r w:rsidR="005D0D37" w:rsidRPr="00350F8C">
        <w:rPr>
          <w:rFonts w:eastAsia="Times New Roman" w:cs="Times New Roman"/>
          <w:szCs w:val="24"/>
          <w:lang w:eastAsia="nb-NO"/>
        </w:rPr>
        <w:t>for helse og omsorg omdisponere</w:t>
      </w:r>
      <w:r w:rsidRPr="00350F8C">
        <w:rPr>
          <w:rFonts w:eastAsia="Times New Roman" w:cs="Times New Roman"/>
          <w:szCs w:val="24"/>
          <w:lang w:eastAsia="nb-NO"/>
        </w:rPr>
        <w:t xml:space="preserve"> mellom de deler av kommunens budsjett som det har ansvaret for.</w:t>
      </w:r>
      <w:r w:rsidR="00E76F6B" w:rsidRPr="00350F8C">
        <w:rPr>
          <w:rFonts w:eastAsia="Times New Roman" w:cs="Times New Roman"/>
          <w:szCs w:val="24"/>
          <w:lang w:eastAsia="nb-NO"/>
        </w:rPr>
        <w:t xml:space="preserve"> </w:t>
      </w: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numPr>
          <w:ilvl w:val="1"/>
          <w:numId w:val="9"/>
        </w:numPr>
        <w:tabs>
          <w:tab w:val="clear" w:pos="360"/>
          <w:tab w:val="num" w:pos="720"/>
        </w:tabs>
        <w:spacing w:after="0" w:line="240" w:lineRule="auto"/>
        <w:rPr>
          <w:rFonts w:eastAsia="Times New Roman" w:cs="Times New Roman"/>
          <w:b/>
          <w:szCs w:val="24"/>
          <w:lang w:eastAsia="nb-NO"/>
        </w:rPr>
      </w:pPr>
      <w:r w:rsidRPr="00FC79F9">
        <w:rPr>
          <w:rFonts w:eastAsia="Times New Roman" w:cs="Times New Roman"/>
          <w:b/>
          <w:szCs w:val="24"/>
          <w:lang w:eastAsia="nb-NO"/>
        </w:rPr>
        <w:t>Myndighet til å treffe vedtak og gi uttalelse etter særlover</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Hovedutvalg for helse og omsorg avgjør saker etter særlovgivningen, herunder:</w:t>
      </w:r>
    </w:p>
    <w:p w:rsidR="00FC79F9" w:rsidRPr="00FC79F9" w:rsidRDefault="00E37E6E" w:rsidP="00FC79F9">
      <w:pPr>
        <w:numPr>
          <w:ilvl w:val="0"/>
          <w:numId w:val="6"/>
        </w:numPr>
        <w:spacing w:after="0" w:line="240" w:lineRule="auto"/>
        <w:rPr>
          <w:rFonts w:eastAsia="Times New Roman" w:cs="Times New Roman"/>
          <w:szCs w:val="24"/>
          <w:lang w:eastAsia="nb-NO"/>
        </w:rPr>
      </w:pPr>
      <w:r>
        <w:rPr>
          <w:rFonts w:eastAsia="Times New Roman" w:cs="Times New Roman"/>
          <w:szCs w:val="24"/>
          <w:lang w:eastAsia="nb-NO"/>
        </w:rPr>
        <w:t>S</w:t>
      </w:r>
      <w:r w:rsidR="00FC79F9" w:rsidRPr="00FC79F9">
        <w:rPr>
          <w:rFonts w:eastAsia="Times New Roman" w:cs="Times New Roman"/>
          <w:szCs w:val="24"/>
          <w:lang w:eastAsia="nb-NO"/>
        </w:rPr>
        <w:t xml:space="preserve">aker etter lovgivningen nevnt i pkt. 7.1 i den utstrekning avgjørelsesmyndighet ikke er overdratt til rådmannen. </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Hovedutvalg for helse og omsorg er kontrollorgan etter alkoholloven.</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Hovedutvalg for helse og omsorg er kontrollorgan etter § 6 i lov om vern mot tobakkskader (røykfrie serveringssteder).</w:t>
      </w:r>
    </w:p>
    <w:p w:rsidR="00FC79F9" w:rsidRPr="00FC79F9" w:rsidRDefault="00FC79F9" w:rsidP="00FC79F9">
      <w:pPr>
        <w:spacing w:after="0" w:line="240" w:lineRule="auto"/>
        <w:rPr>
          <w:rFonts w:eastAsia="Times New Roman" w:cs="Times New Roman"/>
          <w:szCs w:val="24"/>
          <w:lang w:eastAsia="nb-NO"/>
        </w:rPr>
      </w:pPr>
    </w:p>
    <w:p w:rsid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Myndigheten etter § 9 i gravferdsloven til å avgjøre hvem som har rett til å sørge for gravferd ved uenighet hos de etterlatte. </w:t>
      </w:r>
    </w:p>
    <w:p w:rsidR="00C400B3" w:rsidRDefault="00C400B3" w:rsidP="00FC79F9">
      <w:pPr>
        <w:spacing w:after="0" w:line="240" w:lineRule="auto"/>
        <w:rPr>
          <w:rFonts w:eastAsia="Times New Roman" w:cs="Times New Roman"/>
          <w:szCs w:val="24"/>
          <w:lang w:eastAsia="nb-NO"/>
        </w:rPr>
      </w:pPr>
    </w:p>
    <w:p w:rsidR="00C400B3" w:rsidRPr="00FC79F9" w:rsidRDefault="00C400B3" w:rsidP="00FC79F9">
      <w:pPr>
        <w:spacing w:after="0" w:line="240" w:lineRule="auto"/>
        <w:rPr>
          <w:rFonts w:eastAsia="Times New Roman" w:cs="Times New Roman"/>
          <w:szCs w:val="24"/>
          <w:lang w:eastAsia="nb-NO"/>
        </w:rPr>
      </w:pPr>
      <w:r>
        <w:rPr>
          <w:rFonts w:eastAsia="Times New Roman" w:cs="Times New Roman"/>
          <w:szCs w:val="24"/>
          <w:lang w:eastAsia="nb-NO"/>
        </w:rPr>
        <w:t>Hovedutvalg for helse og omsorg treffer vedtak med hensyn til søknader om bevilling for salg/skjenking av alkohol.</w:t>
      </w:r>
    </w:p>
    <w:p w:rsidR="00FC79F9" w:rsidRPr="00FC79F9" w:rsidRDefault="000D6C07" w:rsidP="000D6C07">
      <w:pPr>
        <w:spacing w:after="0" w:line="240" w:lineRule="auto"/>
        <w:rPr>
          <w:rFonts w:eastAsia="Times New Roman" w:cs="Times New Roman"/>
          <w:szCs w:val="24"/>
          <w:lang w:eastAsia="nb-NO"/>
        </w:rPr>
      </w:pPr>
      <w:r>
        <w:rPr>
          <w:rFonts w:eastAsia="Times New Roman" w:cs="Times New Roman"/>
          <w:szCs w:val="24"/>
          <w:lang w:eastAsia="nb-NO"/>
        </w:rPr>
        <w:t xml:space="preserve">               </w:t>
      </w:r>
    </w:p>
    <w:p w:rsidR="00FC79F9" w:rsidRPr="00FC79F9" w:rsidRDefault="00FC79F9" w:rsidP="00FC79F9">
      <w:pPr>
        <w:numPr>
          <w:ilvl w:val="1"/>
          <w:numId w:val="9"/>
        </w:numPr>
        <w:tabs>
          <w:tab w:val="clear" w:pos="360"/>
          <w:tab w:val="num" w:pos="720"/>
        </w:tabs>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Faste utvalg under </w:t>
      </w:r>
      <w:r w:rsidR="00E91BCA" w:rsidRPr="00E91BCA">
        <w:rPr>
          <w:rFonts w:eastAsia="Times New Roman" w:cs="Times New Roman"/>
          <w:b/>
          <w:color w:val="FF0000"/>
          <w:szCs w:val="24"/>
          <w:lang w:eastAsia="nb-NO"/>
        </w:rPr>
        <w:t xml:space="preserve">hovedutvalg for helse og omsorg </w:t>
      </w:r>
      <w:r w:rsidRPr="00E91BCA">
        <w:rPr>
          <w:rFonts w:eastAsia="Times New Roman" w:cs="Times New Roman"/>
          <w:b/>
          <w:strike/>
          <w:color w:val="FF0000"/>
          <w:szCs w:val="24"/>
          <w:lang w:eastAsia="nb-NO"/>
        </w:rPr>
        <w:t>H/HO</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Det velges følgende faste utvalg som rådgivende høringsinstanser:</w:t>
      </w:r>
    </w:p>
    <w:p w:rsidR="00C140BA" w:rsidRDefault="00C140BA"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b/>
          <w:szCs w:val="24"/>
          <w:lang w:eastAsia="nb-NO"/>
        </w:rPr>
        <w:t>Kommunalt eldreråd</w:t>
      </w:r>
      <w:r w:rsidRPr="00FC79F9">
        <w:rPr>
          <w:rFonts w:eastAsia="Times New Roman" w:cs="Times New Roman"/>
          <w:szCs w:val="24"/>
          <w:lang w:eastAsia="nb-NO"/>
        </w:rPr>
        <w:br/>
        <w:t>Eldrerådet er et rådgivende organ som skal forelegges alle saker som gjelder eldres levekår. Eldrerådet kan også selv ta opp saker som gjelder eldre i kommunen</w:t>
      </w:r>
      <w:r w:rsidR="008D64A2">
        <w:rPr>
          <w:rFonts w:eastAsia="Times New Roman" w:cs="Times New Roman"/>
          <w:szCs w:val="24"/>
          <w:lang w:eastAsia="nb-NO"/>
        </w:rPr>
        <w:t>,</w:t>
      </w:r>
      <w:r w:rsidRPr="008D64A2">
        <w:rPr>
          <w:rFonts w:eastAsia="Times New Roman" w:cs="Times New Roman"/>
          <w:color w:val="FF0000"/>
          <w:szCs w:val="24"/>
          <w:lang w:eastAsia="nb-NO"/>
        </w:rPr>
        <w:t xml:space="preserve"> </w:t>
      </w:r>
      <w:r w:rsidRPr="00E37E6E">
        <w:rPr>
          <w:rFonts w:eastAsia="Times New Roman" w:cs="Times New Roman"/>
          <w:szCs w:val="24"/>
          <w:lang w:eastAsia="nb-NO"/>
        </w:rPr>
        <w:t xml:space="preserve">lov av 8 nov. 1991 </w:t>
      </w:r>
      <w:r w:rsidRPr="00FC79F9">
        <w:rPr>
          <w:rFonts w:eastAsia="Times New Roman" w:cs="Times New Roman"/>
          <w:szCs w:val="24"/>
          <w:lang w:eastAsia="nb-NO"/>
        </w:rPr>
        <w:t>nr. 76 § 3.</w:t>
      </w:r>
    </w:p>
    <w:p w:rsidR="00FC79F9" w:rsidRPr="00FC79F9" w:rsidRDefault="00FC79F9" w:rsidP="00FC79F9">
      <w:pPr>
        <w:spacing w:after="0" w:line="240" w:lineRule="auto"/>
        <w:ind w:left="360"/>
        <w:rPr>
          <w:rFonts w:eastAsia="Times New Roman" w:cs="Times New Roman"/>
          <w:szCs w:val="24"/>
          <w:lang w:eastAsia="nb-NO"/>
        </w:rPr>
      </w:pPr>
    </w:p>
    <w:p w:rsidR="00FC79F9" w:rsidRPr="00E37E6E" w:rsidRDefault="00FC79F9" w:rsidP="00FC79F9">
      <w:pPr>
        <w:spacing w:after="0" w:line="240" w:lineRule="auto"/>
        <w:rPr>
          <w:rFonts w:eastAsia="Times New Roman" w:cs="Times New Roman"/>
          <w:b/>
          <w:szCs w:val="24"/>
          <w:lang w:eastAsia="nb-NO"/>
        </w:rPr>
      </w:pPr>
      <w:r w:rsidRPr="00E37E6E">
        <w:rPr>
          <w:rFonts w:eastAsia="Times New Roman" w:cs="Times New Roman"/>
          <w:b/>
          <w:szCs w:val="24"/>
          <w:lang w:eastAsia="nb-NO"/>
        </w:rPr>
        <w:t xml:space="preserve">Kommunalt råd for </w:t>
      </w:r>
      <w:r w:rsidR="00E37E6E" w:rsidRPr="00E37E6E">
        <w:rPr>
          <w:rFonts w:eastAsia="Times New Roman" w:cs="Times New Roman"/>
          <w:b/>
          <w:szCs w:val="24"/>
          <w:lang w:eastAsia="nb-NO"/>
        </w:rPr>
        <w:t>mennesker med nedsatt funksjonsevne</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Kommunalt råd for </w:t>
      </w:r>
      <w:r w:rsidR="00B34710">
        <w:rPr>
          <w:rFonts w:eastAsia="Times New Roman" w:cs="Times New Roman"/>
          <w:szCs w:val="24"/>
          <w:lang w:eastAsia="nb-NO"/>
        </w:rPr>
        <w:t>mennesker med nedsatt funksjonsevne</w:t>
      </w:r>
      <w:r w:rsidRPr="00FC79F9">
        <w:rPr>
          <w:rFonts w:eastAsia="Times New Roman" w:cs="Times New Roman"/>
          <w:szCs w:val="24"/>
          <w:lang w:eastAsia="nb-NO"/>
        </w:rPr>
        <w:t xml:space="preserve">, skal sikres åpen, bred og tilgjengelig medvirkning i saker som er særlig viktige for mennesker med nedsatt funksjonsevne, </w:t>
      </w:r>
      <w:r w:rsidRPr="00B34710">
        <w:rPr>
          <w:rFonts w:eastAsia="Times New Roman" w:cs="Times New Roman"/>
          <w:szCs w:val="24"/>
          <w:lang w:eastAsia="nb-NO"/>
        </w:rPr>
        <w:t xml:space="preserve">lov av 17.juni 2005 </w:t>
      </w:r>
      <w:r w:rsidRPr="00FC79F9">
        <w:rPr>
          <w:rFonts w:eastAsia="Times New Roman" w:cs="Times New Roman"/>
          <w:szCs w:val="24"/>
          <w:lang w:eastAsia="nb-NO"/>
        </w:rPr>
        <w:t>nr. 58 § 1.</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Begge rådene: Flertallet av medlemmene med varamedlemmer skal bestå av representanter utpekt av brukergruppene.</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Medlemmer og varamedlemmer av disse to rådene velges av kommunestyret. Leder og nestleder velges av rådene selv.</w:t>
      </w:r>
    </w:p>
    <w:p w:rsidR="00FC79F9" w:rsidRPr="00FC79F9" w:rsidRDefault="00FC79F9" w:rsidP="00FC79F9">
      <w:pPr>
        <w:spacing w:after="0" w:line="240" w:lineRule="auto"/>
        <w:rPr>
          <w:rFonts w:eastAsia="Times New Roman" w:cs="Times New Roman"/>
          <w:szCs w:val="24"/>
          <w:lang w:eastAsia="nb-NO"/>
        </w:rPr>
      </w:pPr>
    </w:p>
    <w:p w:rsid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Det</w:t>
      </w:r>
      <w:r w:rsidR="00930C64">
        <w:rPr>
          <w:rFonts w:eastAsia="Times New Roman" w:cs="Times New Roman"/>
          <w:szCs w:val="24"/>
          <w:lang w:eastAsia="nb-NO"/>
        </w:rPr>
        <w:t xml:space="preserve"> er utarbeidet</w:t>
      </w:r>
      <w:r w:rsidRPr="00FC79F9">
        <w:rPr>
          <w:rFonts w:eastAsia="Times New Roman" w:cs="Times New Roman"/>
          <w:szCs w:val="24"/>
          <w:lang w:eastAsia="nb-NO"/>
        </w:rPr>
        <w:t xml:space="preserve"> egne reglementer for utvalgene nevnt i dette punktet.</w:t>
      </w:r>
    </w:p>
    <w:p w:rsidR="00930C64" w:rsidRDefault="00930C64" w:rsidP="00FC79F9">
      <w:pPr>
        <w:spacing w:after="0" w:line="240" w:lineRule="auto"/>
        <w:rPr>
          <w:rFonts w:eastAsia="Times New Roman" w:cs="Times New Roman"/>
          <w:szCs w:val="24"/>
          <w:lang w:eastAsia="nb-NO"/>
        </w:rPr>
      </w:pPr>
    </w:p>
    <w:p w:rsidR="00930C64" w:rsidRDefault="00930C64" w:rsidP="00FC79F9">
      <w:pPr>
        <w:spacing w:after="0" w:line="240" w:lineRule="auto"/>
        <w:rPr>
          <w:rFonts w:eastAsia="Times New Roman" w:cs="Times New Roman"/>
          <w:color w:val="C00000"/>
          <w:szCs w:val="24"/>
          <w:lang w:eastAsia="nb-NO"/>
        </w:rPr>
      </w:pPr>
      <w:r w:rsidRPr="005726CF">
        <w:rPr>
          <w:rFonts w:eastAsia="Times New Roman" w:cs="Times New Roman"/>
          <w:color w:val="C00000"/>
          <w:szCs w:val="24"/>
          <w:lang w:eastAsia="nb-NO"/>
        </w:rPr>
        <w:t>Helse og omsorgstjenesten har det løpende oppfølgingsansvaret for disse underutvalgene.</w:t>
      </w:r>
    </w:p>
    <w:p w:rsidR="00285055" w:rsidRDefault="00285055" w:rsidP="00FC79F9">
      <w:pPr>
        <w:spacing w:after="0" w:line="240" w:lineRule="auto"/>
        <w:rPr>
          <w:rFonts w:eastAsia="Times New Roman" w:cs="Times New Roman"/>
          <w:color w:val="C00000"/>
          <w:szCs w:val="24"/>
          <w:lang w:eastAsia="nb-NO"/>
        </w:rPr>
      </w:pPr>
    </w:p>
    <w:p w:rsidR="00150726" w:rsidRPr="00FC79F9" w:rsidRDefault="00150726" w:rsidP="00150726">
      <w:pPr>
        <w:spacing w:after="0" w:line="240" w:lineRule="auto"/>
        <w:rPr>
          <w:rFonts w:eastAsia="Times New Roman" w:cs="Times New Roman"/>
          <w:b/>
          <w:szCs w:val="24"/>
          <w:lang w:eastAsia="nb-NO"/>
        </w:rPr>
      </w:pPr>
      <w:r w:rsidRPr="00FC79F9">
        <w:rPr>
          <w:rFonts w:eastAsia="Times New Roman" w:cs="Times New Roman"/>
          <w:b/>
          <w:szCs w:val="24"/>
          <w:lang w:eastAsia="nb-NO"/>
        </w:rPr>
        <w:t>Særskilt delegering til admin</w:t>
      </w:r>
      <w:r>
        <w:rPr>
          <w:rFonts w:eastAsia="Times New Roman" w:cs="Times New Roman"/>
          <w:b/>
          <w:szCs w:val="24"/>
          <w:lang w:eastAsia="nb-NO"/>
        </w:rPr>
        <w:t>istrativ leder for barnevernet</w:t>
      </w:r>
    </w:p>
    <w:p w:rsidR="00150726" w:rsidRDefault="00150726" w:rsidP="00285055">
      <w:pPr>
        <w:spacing w:after="0" w:line="240" w:lineRule="auto"/>
        <w:rPr>
          <w:rFonts w:eastAsia="Times New Roman" w:cs="Times New Roman"/>
          <w:b/>
          <w:szCs w:val="24"/>
          <w:lang w:eastAsia="nb-NO"/>
        </w:rPr>
      </w:pPr>
    </w:p>
    <w:p w:rsidR="00285055" w:rsidRPr="00FC79F9" w:rsidRDefault="00285055" w:rsidP="00285055">
      <w:pPr>
        <w:spacing w:after="0" w:line="240" w:lineRule="auto"/>
        <w:rPr>
          <w:rFonts w:eastAsia="Times New Roman" w:cs="Times New Roman"/>
          <w:b/>
          <w:szCs w:val="24"/>
          <w:lang w:eastAsia="nb-NO"/>
        </w:rPr>
      </w:pPr>
      <w:r w:rsidRPr="00FC79F9">
        <w:rPr>
          <w:rFonts w:eastAsia="Times New Roman" w:cs="Times New Roman"/>
          <w:b/>
          <w:szCs w:val="24"/>
          <w:lang w:eastAsia="nb-NO"/>
        </w:rPr>
        <w:t>Lov om barneverntjenester (barnevernloven) (17.07.1992 nr.</w:t>
      </w:r>
      <w:r>
        <w:rPr>
          <w:rFonts w:eastAsia="Times New Roman" w:cs="Times New Roman"/>
          <w:b/>
          <w:szCs w:val="24"/>
          <w:lang w:eastAsia="nb-NO"/>
        </w:rPr>
        <w:t xml:space="preserve"> </w:t>
      </w:r>
      <w:r w:rsidRPr="00FC79F9">
        <w:rPr>
          <w:rFonts w:eastAsia="Times New Roman" w:cs="Times New Roman"/>
          <w:b/>
          <w:szCs w:val="24"/>
          <w:lang w:eastAsia="nb-NO"/>
        </w:rPr>
        <w:t>100)</w:t>
      </w:r>
    </w:p>
    <w:p w:rsidR="00285055" w:rsidRPr="001D1F4E" w:rsidRDefault="00285055" w:rsidP="00285055">
      <w:pPr>
        <w:spacing w:after="0" w:line="240" w:lineRule="auto"/>
        <w:rPr>
          <w:rFonts w:eastAsia="Times New Roman" w:cs="Times New Roman"/>
          <w:szCs w:val="24"/>
          <w:lang w:eastAsia="nb-NO"/>
        </w:rPr>
      </w:pPr>
      <w:r>
        <w:rPr>
          <w:rFonts w:eastAsia="Times New Roman" w:cs="Times New Roman"/>
          <w:szCs w:val="24"/>
          <w:lang w:eastAsia="nb-NO"/>
        </w:rPr>
        <w:t>Myndigheten etter denne lov delegeres til barnevernleder, jfr. Barnevernlovens § 2-1, fjerde ledd.</w:t>
      </w:r>
    </w:p>
    <w:p w:rsidR="00285055" w:rsidRPr="005726CF" w:rsidRDefault="00285055" w:rsidP="00FC79F9">
      <w:pPr>
        <w:spacing w:after="0" w:line="240" w:lineRule="auto"/>
        <w:rPr>
          <w:rFonts w:eastAsia="Times New Roman" w:cs="Times New Roman"/>
          <w:color w:val="C00000"/>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highlight w:val="yellow"/>
          <w:lang w:eastAsia="nb-NO"/>
        </w:rPr>
      </w:pPr>
    </w:p>
    <w:p w:rsidR="00FC79F9" w:rsidRPr="00FC79F9" w:rsidRDefault="00FC79F9" w:rsidP="00FC79F9">
      <w:pPr>
        <w:spacing w:after="0" w:line="240" w:lineRule="auto"/>
        <w:rPr>
          <w:rFonts w:eastAsia="Times New Roman" w:cs="Times New Roman"/>
          <w:szCs w:val="24"/>
          <w:highlight w:val="yellow"/>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2A40D2" w:rsidRDefault="00FC79F9" w:rsidP="00543F6E">
      <w:pPr>
        <w:pStyle w:val="Overskrift1"/>
        <w:rPr>
          <w:rFonts w:eastAsia="Times New Roman"/>
          <w:lang w:eastAsia="nb-NO"/>
        </w:rPr>
      </w:pPr>
      <w:r w:rsidRPr="00FC79F9">
        <w:rPr>
          <w:rFonts w:eastAsia="Times New Roman"/>
          <w:i/>
          <w:lang w:eastAsia="nb-NO"/>
        </w:rPr>
        <w:br w:type="page"/>
      </w:r>
      <w:bookmarkStart w:id="8" w:name="_Toc513618225"/>
      <w:r w:rsidR="00487059" w:rsidRPr="00D4421C">
        <w:rPr>
          <w:rFonts w:eastAsia="Times New Roman"/>
          <w:lang w:eastAsia="nb-NO"/>
        </w:rPr>
        <w:lastRenderedPageBreak/>
        <w:t>8</w:t>
      </w:r>
      <w:r w:rsidR="00487059">
        <w:rPr>
          <w:rFonts w:eastAsia="Times New Roman"/>
          <w:i/>
          <w:lang w:eastAsia="nb-NO"/>
        </w:rPr>
        <w:t xml:space="preserve">. </w:t>
      </w:r>
      <w:r w:rsidRPr="002A40D2">
        <w:rPr>
          <w:rFonts w:eastAsia="Times New Roman"/>
          <w:lang w:eastAsia="nb-NO"/>
        </w:rPr>
        <w:t>Delegering til klagenemnda</w:t>
      </w:r>
      <w:bookmarkEnd w:id="8"/>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b/>
          <w:szCs w:val="24"/>
          <w:lang w:eastAsia="nb-NO"/>
        </w:rPr>
        <w:t>8.1</w:t>
      </w:r>
      <w:r w:rsidRPr="00FC79F9">
        <w:rPr>
          <w:rFonts w:eastAsia="Times New Roman" w:cs="Times New Roman"/>
          <w:b/>
          <w:szCs w:val="24"/>
          <w:lang w:eastAsia="nb-NO"/>
        </w:rPr>
        <w:tab/>
        <w:t>Ansvars- og arbeidsområder</w:t>
      </w:r>
      <w:r w:rsidRPr="00FC79F9">
        <w:rPr>
          <w:rFonts w:eastAsia="Times New Roman" w:cs="Times New Roman"/>
          <w:b/>
          <w:szCs w:val="24"/>
          <w:lang w:eastAsia="nb-NO"/>
        </w:rPr>
        <w:br/>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4068"/>
        <w:gridCol w:w="236"/>
      </w:tblGrid>
      <w:tr w:rsidR="00FC79F9" w:rsidRPr="00FC79F9" w:rsidTr="00364F8F">
        <w:tc>
          <w:tcPr>
            <w:tcW w:w="4068" w:type="dxa"/>
          </w:tcPr>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Utvalget ivaretar kommunens oppgaver og interesser som følger av:</w:t>
            </w: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Forvaltningsloven § 28 andre ledd.</w:t>
            </w:r>
          </w:p>
          <w:p w:rsidR="00FC79F9" w:rsidRPr="00FC79F9" w:rsidRDefault="00FC79F9" w:rsidP="00FC79F9">
            <w:pPr>
              <w:spacing w:after="0" w:line="240" w:lineRule="auto"/>
              <w:rPr>
                <w:rFonts w:eastAsia="Times New Roman" w:cs="Times New Roman"/>
                <w:b/>
                <w:szCs w:val="24"/>
                <w:lang w:eastAsia="nb-NO"/>
              </w:rPr>
            </w:pPr>
          </w:p>
        </w:tc>
        <w:tc>
          <w:tcPr>
            <w:tcW w:w="236" w:type="dxa"/>
          </w:tcPr>
          <w:p w:rsidR="00FC79F9" w:rsidRPr="00FC79F9" w:rsidRDefault="00FC79F9" w:rsidP="00FC79F9">
            <w:pPr>
              <w:spacing w:after="0" w:line="240" w:lineRule="auto"/>
              <w:rPr>
                <w:rFonts w:eastAsia="Times New Roman" w:cs="Times New Roman"/>
                <w:b/>
                <w:szCs w:val="24"/>
                <w:lang w:eastAsia="nb-NO"/>
              </w:rPr>
            </w:pPr>
          </w:p>
        </w:tc>
      </w:tr>
    </w:tbl>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numPr>
          <w:ilvl w:val="1"/>
          <w:numId w:val="14"/>
        </w:numPr>
        <w:tabs>
          <w:tab w:val="clear" w:pos="360"/>
          <w:tab w:val="num" w:pos="720"/>
        </w:tabs>
        <w:spacing w:after="0" w:line="240" w:lineRule="auto"/>
        <w:rPr>
          <w:rFonts w:eastAsia="Times New Roman" w:cs="Times New Roman"/>
          <w:b/>
          <w:szCs w:val="24"/>
          <w:lang w:eastAsia="nb-NO"/>
        </w:rPr>
      </w:pPr>
      <w:r w:rsidRPr="00FC79F9">
        <w:rPr>
          <w:rFonts w:eastAsia="Times New Roman" w:cs="Times New Roman"/>
          <w:b/>
          <w:szCs w:val="24"/>
          <w:lang w:eastAsia="nb-NO"/>
        </w:rPr>
        <w:t>Generell myndighet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Klagenemnda er opprettet med hjemmel i forvaltningslovens § 28 andre ledd.</w:t>
      </w:r>
    </w:p>
    <w:p w:rsidR="00FC79F9" w:rsidRPr="00FC79F9" w:rsidRDefault="00FC79F9" w:rsidP="00FC79F9">
      <w:pPr>
        <w:spacing w:after="0" w:line="240" w:lineRule="auto"/>
        <w:rPr>
          <w:rFonts w:eastAsia="Times New Roman" w:cs="Times New Roman"/>
          <w:szCs w:val="24"/>
          <w:lang w:eastAsia="nb-NO"/>
        </w:rPr>
      </w:pPr>
    </w:p>
    <w:p w:rsidR="000D6C07" w:rsidRPr="00120135" w:rsidRDefault="000D6C07" w:rsidP="000D6C07">
      <w:r w:rsidRPr="00120135">
        <w:t>Utvalget består av 5 medlemmer og varamedlemmer og velges av kommunestyret.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Utvalget behandler klager over enkeltvedtak fattet av andre kommunale organer med unntak av kommunestyret, så fremst klagebehandlingen ved lov, forskrift eller reglement ikke er lagt til annen klageinstans.</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Klagenemnda kan vurdere både saksbehandlingen, de faktiske og rettslige sider vet et vedtak og det skjønn som ligger til grunn for avgjørelsen.</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10"/>
        </w:numPr>
        <w:tabs>
          <w:tab w:val="clear" w:pos="360"/>
          <w:tab w:val="num" w:pos="720"/>
        </w:tabs>
        <w:spacing w:after="0" w:line="240" w:lineRule="auto"/>
        <w:rPr>
          <w:rFonts w:eastAsia="Times New Roman" w:cs="Times New Roman"/>
          <w:b/>
          <w:szCs w:val="24"/>
          <w:lang w:eastAsia="nb-NO"/>
        </w:rPr>
      </w:pPr>
      <w:r w:rsidRPr="00FC79F9">
        <w:rPr>
          <w:rFonts w:eastAsia="Times New Roman" w:cs="Times New Roman"/>
          <w:b/>
          <w:szCs w:val="24"/>
          <w:lang w:eastAsia="nb-NO"/>
        </w:rPr>
        <w:t>Myndighet i økonomiske saker</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Nemnda har ingen myndighet til å disponere over kommunale bevilgninger.</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10"/>
        </w:numPr>
        <w:tabs>
          <w:tab w:val="clear" w:pos="360"/>
          <w:tab w:val="num" w:pos="720"/>
        </w:tabs>
        <w:spacing w:after="0" w:line="240" w:lineRule="auto"/>
        <w:rPr>
          <w:rFonts w:eastAsia="Times New Roman" w:cs="Times New Roman"/>
          <w:b/>
          <w:szCs w:val="24"/>
          <w:lang w:eastAsia="nb-NO"/>
        </w:rPr>
      </w:pPr>
      <w:r w:rsidRPr="00FC79F9">
        <w:rPr>
          <w:rFonts w:eastAsia="Times New Roman" w:cs="Times New Roman"/>
          <w:b/>
          <w:szCs w:val="24"/>
          <w:lang w:eastAsia="nb-NO"/>
        </w:rPr>
        <w:t>Mindretallsanke</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Nemndas avgjørelser er endelige.</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Tre eller flere medlemmer av kommunestyret kan sammen bringe en avgjørelse truffet av klagenemnda inn for departementet til prøving av lovligheten i samsvar med kommunelovens § 59 nr. 1.</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 </w:t>
      </w:r>
    </w:p>
    <w:p w:rsidR="00FC79F9" w:rsidRPr="00FC79F9" w:rsidRDefault="00FC79F9" w:rsidP="00FC79F9">
      <w:pPr>
        <w:numPr>
          <w:ilvl w:val="1"/>
          <w:numId w:val="10"/>
        </w:numPr>
        <w:tabs>
          <w:tab w:val="clear" w:pos="360"/>
          <w:tab w:val="num" w:pos="720"/>
        </w:tabs>
        <w:spacing w:after="0" w:line="240" w:lineRule="auto"/>
        <w:rPr>
          <w:rFonts w:eastAsia="Times New Roman" w:cs="Times New Roman"/>
          <w:b/>
          <w:szCs w:val="24"/>
          <w:lang w:eastAsia="nb-NO"/>
        </w:rPr>
      </w:pPr>
      <w:r w:rsidRPr="00FC79F9">
        <w:rPr>
          <w:rFonts w:eastAsia="Times New Roman" w:cs="Times New Roman"/>
          <w:b/>
          <w:szCs w:val="24"/>
          <w:lang w:eastAsia="nb-NO"/>
        </w:rPr>
        <w:t>Habilitet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Om medlemmenes habilitet gjelder kommunelovens § 40 nr. 3.</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10"/>
        </w:numPr>
        <w:tabs>
          <w:tab w:val="clear" w:pos="360"/>
          <w:tab w:val="num" w:pos="720"/>
        </w:tabs>
        <w:spacing w:after="0" w:line="240" w:lineRule="auto"/>
        <w:rPr>
          <w:rFonts w:eastAsia="Times New Roman" w:cs="Times New Roman"/>
          <w:b/>
          <w:szCs w:val="24"/>
          <w:lang w:eastAsia="nb-NO"/>
        </w:rPr>
      </w:pPr>
      <w:r w:rsidRPr="00FC79F9">
        <w:rPr>
          <w:rFonts w:eastAsia="Times New Roman" w:cs="Times New Roman"/>
          <w:b/>
          <w:szCs w:val="24"/>
          <w:lang w:eastAsia="nb-NO"/>
        </w:rPr>
        <w:t>Rapportering</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Klagenemnda avlegger anonymisert rapport til kommunestyret årlig.</w:t>
      </w: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keepNext/>
        <w:spacing w:before="240" w:after="60" w:line="240" w:lineRule="auto"/>
        <w:ind w:left="360"/>
        <w:outlineLvl w:val="1"/>
        <w:rPr>
          <w:rFonts w:ascii="Arial" w:eastAsia="Times New Roman" w:hAnsi="Arial" w:cs="Arial"/>
          <w:b/>
          <w:bCs/>
          <w:i/>
          <w:iCs/>
          <w:szCs w:val="24"/>
          <w:lang w:eastAsia="nb-NO"/>
        </w:rPr>
      </w:pPr>
    </w:p>
    <w:p w:rsidR="00FC79F9" w:rsidRPr="00FC79F9" w:rsidRDefault="00FC79F9" w:rsidP="00FC79F9">
      <w:pPr>
        <w:keepNext/>
        <w:spacing w:before="240" w:after="60" w:line="240" w:lineRule="auto"/>
        <w:ind w:left="360"/>
        <w:outlineLvl w:val="1"/>
        <w:rPr>
          <w:rFonts w:ascii="Arial" w:eastAsia="Times New Roman" w:hAnsi="Arial" w:cs="Arial"/>
          <w:b/>
          <w:bCs/>
          <w:i/>
          <w:iCs/>
          <w:szCs w:val="24"/>
          <w:lang w:eastAsia="nb-NO"/>
        </w:rPr>
      </w:pPr>
    </w:p>
    <w:p w:rsidR="00FC79F9" w:rsidRPr="002A40D2" w:rsidRDefault="00FC79F9" w:rsidP="00543F6E">
      <w:pPr>
        <w:pStyle w:val="Overskrift1"/>
        <w:rPr>
          <w:rFonts w:eastAsia="Times New Roman"/>
          <w:lang w:eastAsia="nb-NO"/>
        </w:rPr>
      </w:pPr>
      <w:r w:rsidRPr="00FC79F9">
        <w:rPr>
          <w:rFonts w:eastAsia="Times New Roman"/>
          <w:i/>
          <w:sz w:val="28"/>
          <w:szCs w:val="28"/>
          <w:lang w:eastAsia="nb-NO"/>
        </w:rPr>
        <w:br w:type="page"/>
      </w:r>
      <w:bookmarkStart w:id="9" w:name="_Toc513618226"/>
      <w:r w:rsidR="00487059" w:rsidRPr="00D4421C">
        <w:rPr>
          <w:rFonts w:eastAsia="Times New Roman"/>
          <w:sz w:val="28"/>
          <w:szCs w:val="28"/>
          <w:lang w:eastAsia="nb-NO"/>
        </w:rPr>
        <w:lastRenderedPageBreak/>
        <w:t>9.</w:t>
      </w:r>
      <w:r w:rsidR="00487059">
        <w:rPr>
          <w:rFonts w:eastAsia="Times New Roman"/>
          <w:i/>
          <w:sz w:val="28"/>
          <w:szCs w:val="28"/>
          <w:lang w:eastAsia="nb-NO"/>
        </w:rPr>
        <w:t xml:space="preserve"> </w:t>
      </w:r>
      <w:r w:rsidRPr="002A40D2">
        <w:rPr>
          <w:rFonts w:eastAsia="Times New Roman"/>
          <w:lang w:eastAsia="nb-NO"/>
        </w:rPr>
        <w:t>Delegering til valgstyret</w:t>
      </w:r>
      <w:bookmarkEnd w:id="9"/>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b/>
          <w:szCs w:val="24"/>
          <w:lang w:eastAsia="nb-NO"/>
        </w:rPr>
        <w:t>9.1</w:t>
      </w:r>
      <w:r w:rsidRPr="00FC79F9">
        <w:rPr>
          <w:rFonts w:eastAsia="Times New Roman" w:cs="Times New Roman"/>
          <w:b/>
          <w:szCs w:val="24"/>
          <w:lang w:eastAsia="nb-NO"/>
        </w:rPr>
        <w:tab/>
        <w:t>Ansvars- og arbeidsområder</w:t>
      </w:r>
      <w:r w:rsidRPr="00FC79F9">
        <w:rPr>
          <w:rFonts w:eastAsia="Times New Roman" w:cs="Times New Roman"/>
          <w:b/>
          <w:szCs w:val="24"/>
          <w:lang w:eastAsia="nb-NO"/>
        </w:rPr>
        <w:br/>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4068"/>
        <w:gridCol w:w="236"/>
      </w:tblGrid>
      <w:tr w:rsidR="00FC79F9" w:rsidRPr="00FC79F9" w:rsidTr="00364F8F">
        <w:tc>
          <w:tcPr>
            <w:tcW w:w="4068" w:type="dxa"/>
          </w:tcPr>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Lovgrunnlag:</w:t>
            </w: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120135">
            <w:pPr>
              <w:spacing w:after="0" w:line="240" w:lineRule="auto"/>
              <w:rPr>
                <w:rFonts w:eastAsia="Times New Roman" w:cs="Times New Roman"/>
                <w:szCs w:val="24"/>
                <w:lang w:eastAsia="nb-NO"/>
              </w:rPr>
            </w:pPr>
            <w:r w:rsidRPr="00FC79F9">
              <w:rPr>
                <w:rFonts w:eastAsia="Times New Roman" w:cs="Times New Roman"/>
                <w:szCs w:val="24"/>
                <w:lang w:eastAsia="nb-NO"/>
              </w:rPr>
              <w:t>Lov om valg til Stortinget</w:t>
            </w:r>
            <w:r w:rsidR="00120135">
              <w:rPr>
                <w:rFonts w:eastAsia="Times New Roman" w:cs="Times New Roman"/>
                <w:szCs w:val="24"/>
                <w:lang w:eastAsia="nb-NO"/>
              </w:rPr>
              <w:t xml:space="preserve"> og Sametinget</w:t>
            </w:r>
            <w:r w:rsidRPr="00FC79F9">
              <w:rPr>
                <w:rFonts w:eastAsia="Times New Roman" w:cs="Times New Roman"/>
                <w:szCs w:val="24"/>
                <w:lang w:eastAsia="nb-NO"/>
              </w:rPr>
              <w:t>, fylkesting og kommunestyre (valgloven)</w:t>
            </w:r>
          </w:p>
        </w:tc>
        <w:tc>
          <w:tcPr>
            <w:tcW w:w="236" w:type="dxa"/>
          </w:tcPr>
          <w:p w:rsidR="00FC79F9" w:rsidRPr="00FC79F9" w:rsidRDefault="00FC79F9" w:rsidP="00FC79F9">
            <w:pPr>
              <w:spacing w:after="0" w:line="240" w:lineRule="auto"/>
              <w:rPr>
                <w:rFonts w:eastAsia="Times New Roman" w:cs="Times New Roman"/>
                <w:b/>
                <w:szCs w:val="24"/>
                <w:lang w:eastAsia="nb-NO"/>
              </w:rPr>
            </w:pPr>
          </w:p>
        </w:tc>
      </w:tr>
    </w:tbl>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numPr>
          <w:ilvl w:val="1"/>
          <w:numId w:val="13"/>
        </w:numPr>
        <w:spacing w:after="0" w:line="240" w:lineRule="auto"/>
        <w:ind w:hanging="720"/>
        <w:rPr>
          <w:rFonts w:eastAsia="Times New Roman" w:cs="Times New Roman"/>
          <w:b/>
          <w:szCs w:val="24"/>
          <w:lang w:eastAsia="nb-NO"/>
        </w:rPr>
      </w:pPr>
      <w:r w:rsidRPr="00FC79F9">
        <w:rPr>
          <w:rFonts w:eastAsia="Times New Roman" w:cs="Times New Roman"/>
          <w:b/>
          <w:szCs w:val="24"/>
          <w:lang w:eastAsia="nb-NO"/>
        </w:rPr>
        <w:t>Valgstyrets sammensetning – Delegering til valgstyret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Valgstyret består av ordfører og partienes gruppeledere i det sittende kommunestyret. Ordfører er leder for valgstyret.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Kommunestyret delegerer til valgstyret den myndighet som i henhold til valgloven tilligger kommunestyret, og som det er anledning til å videre</w:t>
      </w:r>
      <w:r w:rsidR="00925FAE">
        <w:rPr>
          <w:rFonts w:eastAsia="Times New Roman" w:cs="Times New Roman"/>
          <w:szCs w:val="24"/>
          <w:lang w:eastAsia="nb-NO"/>
        </w:rPr>
        <w:t xml:space="preserve"> </w:t>
      </w:r>
      <w:r w:rsidRPr="00FC79F9">
        <w:rPr>
          <w:rFonts w:eastAsia="Times New Roman" w:cs="Times New Roman"/>
          <w:szCs w:val="24"/>
          <w:lang w:eastAsia="nb-NO"/>
        </w:rPr>
        <w:t>delegere.</w:t>
      </w: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2A40D2" w:rsidRDefault="00FC79F9" w:rsidP="00487059">
      <w:pPr>
        <w:pStyle w:val="Overskrift1"/>
        <w:ind w:left="720"/>
        <w:rPr>
          <w:rFonts w:eastAsia="Times New Roman"/>
          <w:lang w:eastAsia="nb-NO"/>
        </w:rPr>
      </w:pPr>
      <w:r w:rsidRPr="00FC79F9">
        <w:rPr>
          <w:rFonts w:eastAsia="Times New Roman"/>
          <w:i/>
          <w:highlight w:val="lightGray"/>
          <w:lang w:eastAsia="nb-NO"/>
        </w:rPr>
        <w:br w:type="page"/>
      </w:r>
      <w:bookmarkStart w:id="10" w:name="_Toc513618227"/>
      <w:r w:rsidR="00487059" w:rsidRPr="00D4421C">
        <w:rPr>
          <w:rFonts w:eastAsia="Times New Roman"/>
          <w:lang w:eastAsia="nb-NO"/>
        </w:rPr>
        <w:lastRenderedPageBreak/>
        <w:t>10.</w:t>
      </w:r>
      <w:r w:rsidRPr="002A40D2">
        <w:rPr>
          <w:rFonts w:eastAsia="Times New Roman"/>
          <w:lang w:eastAsia="nb-NO"/>
        </w:rPr>
        <w:t xml:space="preserve">  Ad hocutvalg</w:t>
      </w:r>
      <w:bookmarkEnd w:id="10"/>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b/>
          <w:szCs w:val="24"/>
          <w:lang w:eastAsia="nb-NO"/>
        </w:rPr>
        <w:t>10.1</w:t>
      </w:r>
      <w:r w:rsidRPr="00FC79F9">
        <w:rPr>
          <w:rFonts w:eastAsia="Times New Roman" w:cs="Times New Roman"/>
          <w:b/>
          <w:szCs w:val="24"/>
          <w:lang w:eastAsia="nb-NO"/>
        </w:rPr>
        <w:tab/>
        <w:t>Ansvars- og arbeidsområder</w:t>
      </w:r>
      <w:r w:rsidRPr="00FC79F9">
        <w:rPr>
          <w:rFonts w:eastAsia="Times New Roman" w:cs="Times New Roman"/>
          <w:b/>
          <w:szCs w:val="24"/>
          <w:lang w:eastAsia="nb-NO"/>
        </w:rPr>
        <w:br/>
      </w: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1E0" w:firstRow="1" w:lastRow="1" w:firstColumn="1" w:lastColumn="1" w:noHBand="0" w:noVBand="0"/>
      </w:tblPr>
      <w:tblGrid>
        <w:gridCol w:w="4606"/>
        <w:gridCol w:w="236"/>
      </w:tblGrid>
      <w:tr w:rsidR="00FC79F9" w:rsidRPr="00FC79F9" w:rsidTr="00364F8F">
        <w:tc>
          <w:tcPr>
            <w:tcW w:w="4606" w:type="dxa"/>
          </w:tcPr>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Myndighet: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Ingen selvstendig vedtaksmyndighet. Utfører enkeltstående utredninger på oppdrag av og med mandat gitt av oppnevnende organ.</w:t>
            </w:r>
          </w:p>
        </w:tc>
        <w:tc>
          <w:tcPr>
            <w:tcW w:w="236" w:type="dxa"/>
          </w:tcPr>
          <w:p w:rsidR="00FC79F9" w:rsidRPr="00FC79F9" w:rsidRDefault="00FC79F9" w:rsidP="00FC79F9">
            <w:pPr>
              <w:spacing w:after="0" w:line="240" w:lineRule="auto"/>
              <w:rPr>
                <w:rFonts w:eastAsia="Times New Roman" w:cs="Times New Roman"/>
                <w:b/>
                <w:szCs w:val="24"/>
                <w:lang w:eastAsia="nb-NO"/>
              </w:rPr>
            </w:pPr>
          </w:p>
        </w:tc>
      </w:tr>
    </w:tbl>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10.2</w:t>
      </w:r>
      <w:r w:rsidRPr="00FC79F9">
        <w:rPr>
          <w:rFonts w:eastAsia="Times New Roman" w:cs="Times New Roman"/>
          <w:b/>
          <w:szCs w:val="24"/>
          <w:lang w:eastAsia="nb-NO"/>
        </w:rPr>
        <w:tab/>
        <w:t>Oppnevnelse</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Ad hocutvalg skal utelukkende oppnevnes for enkeltstående utredningsoppgaver. Ad hocutvalg skal gis et mandat og en tidsramme for sitt arbeid. Når oppdraget som er gitt i mandatet er fullført, oppløses ad hocutvalget. Det organ som har oppnevnt ad hocutvalget, eller kommunestyret, kan når som helst oppløse ad hocutvalget.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De utvalgene som oppnevner ad hocutvalg, skal før slike organer oppnevnes, nøye vurdere om oppgaven alternativt bør legges til et fast utvalg, for eksempel som styringsgruppe, eller om oppgaven bør løses administrativt.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17"/>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Hensynet til rådmannens utredningsrett og –</w:t>
      </w:r>
      <w:r w:rsidR="00120135">
        <w:rPr>
          <w:rFonts w:eastAsia="Times New Roman" w:cs="Times New Roman"/>
          <w:b/>
          <w:szCs w:val="24"/>
          <w:lang w:eastAsia="nb-NO"/>
        </w:rPr>
        <w:t xml:space="preserve"> </w:t>
      </w:r>
      <w:r w:rsidRPr="00FC79F9">
        <w:rPr>
          <w:rFonts w:eastAsia="Times New Roman" w:cs="Times New Roman"/>
          <w:b/>
          <w:szCs w:val="24"/>
          <w:lang w:eastAsia="nb-NO"/>
        </w:rPr>
        <w:t>plikt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For at rådmannens utredningsrett og –</w:t>
      </w:r>
      <w:r w:rsidR="00120135">
        <w:rPr>
          <w:rFonts w:eastAsia="Times New Roman" w:cs="Times New Roman"/>
          <w:szCs w:val="24"/>
          <w:lang w:eastAsia="nb-NO"/>
        </w:rPr>
        <w:t xml:space="preserve"> </w:t>
      </w:r>
      <w:r w:rsidRPr="00FC79F9">
        <w:rPr>
          <w:rFonts w:eastAsia="Times New Roman" w:cs="Times New Roman"/>
          <w:szCs w:val="24"/>
          <w:lang w:eastAsia="nb-NO"/>
        </w:rPr>
        <w:t>plikt skal ivaretas, særlig for å sikre at faglige, økonomiske og forvaltningsmessige hensyn blir ivaretatt, skal innstillinger/sluttrapporter fra ad hocutvalg oversendes rådmannen for saksutredning før saken legges fram for ordinær politisk behandling.</w:t>
      </w:r>
    </w:p>
    <w:p w:rsidR="00FC79F9" w:rsidRPr="00FC79F9" w:rsidRDefault="00FC79F9" w:rsidP="00FC79F9">
      <w:pPr>
        <w:spacing w:after="0" w:line="240" w:lineRule="auto"/>
        <w:rPr>
          <w:rFonts w:eastAsia="Times New Roman" w:cs="Times New Roman"/>
          <w:szCs w:val="24"/>
          <w:lang w:eastAsia="nb-NO"/>
        </w:rPr>
      </w:pPr>
    </w:p>
    <w:p w:rsidR="00FC79F9" w:rsidRPr="002A40D2" w:rsidRDefault="00FC79F9" w:rsidP="00543F6E">
      <w:pPr>
        <w:pStyle w:val="Overskrift1"/>
        <w:rPr>
          <w:rFonts w:eastAsia="Times New Roman"/>
          <w:lang w:eastAsia="nb-NO"/>
        </w:rPr>
      </w:pPr>
      <w:r w:rsidRPr="00FC79F9">
        <w:rPr>
          <w:rFonts w:eastAsia="Times New Roman"/>
          <w:i/>
          <w:highlight w:val="lightGray"/>
          <w:lang w:eastAsia="nb-NO"/>
        </w:rPr>
        <w:br w:type="page"/>
      </w:r>
      <w:r w:rsidRPr="002A40D2">
        <w:rPr>
          <w:rFonts w:eastAsia="Times New Roman"/>
          <w:lang w:eastAsia="nb-NO"/>
        </w:rPr>
        <w:lastRenderedPageBreak/>
        <w:t xml:space="preserve">   </w:t>
      </w:r>
      <w:bookmarkStart w:id="11" w:name="_Toc513618228"/>
      <w:r w:rsidR="009F7724">
        <w:rPr>
          <w:rFonts w:eastAsia="Times New Roman"/>
          <w:lang w:eastAsia="nb-NO"/>
        </w:rPr>
        <w:t xml:space="preserve">11. </w:t>
      </w:r>
      <w:r w:rsidRPr="002A40D2">
        <w:rPr>
          <w:rFonts w:eastAsia="Times New Roman"/>
          <w:lang w:eastAsia="nb-NO"/>
        </w:rPr>
        <w:t>Delegering til ordfører</w:t>
      </w:r>
      <w:bookmarkEnd w:id="11"/>
    </w:p>
    <w:p w:rsidR="00FC79F9" w:rsidRPr="00FC79F9" w:rsidRDefault="00FC79F9" w:rsidP="00FC79F9">
      <w:pPr>
        <w:spacing w:after="0" w:line="240" w:lineRule="auto"/>
        <w:rPr>
          <w:rFonts w:eastAsia="Times New Roman" w:cs="Times New Roman"/>
          <w:szCs w:val="24"/>
          <w:lang w:eastAsia="nb-NO"/>
        </w:rPr>
      </w:pPr>
    </w:p>
    <w:p w:rsidR="00FC79F9" w:rsidRPr="00120135" w:rsidRDefault="00FC79F9" w:rsidP="00120135">
      <w:pPr>
        <w:pStyle w:val="Listeavsnitt"/>
        <w:spacing w:after="0" w:line="240" w:lineRule="auto"/>
        <w:ind w:left="360"/>
        <w:rPr>
          <w:rFonts w:eastAsia="Times New Roman" w:cs="Times New Roman"/>
          <w:b/>
          <w:szCs w:val="24"/>
          <w:lang w:eastAsia="nb-NO"/>
        </w:rPr>
      </w:pPr>
      <w:r w:rsidRPr="00120135">
        <w:rPr>
          <w:rFonts w:eastAsia="Times New Roman" w:cs="Times New Roman"/>
          <w:b/>
          <w:szCs w:val="24"/>
          <w:lang w:eastAsia="nb-NO"/>
        </w:rPr>
        <w:t>11.1  Kurs/konferanser folkevalgte</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Ordføreren avgjør søknad fra folkevalgte om deltakelse på kurs og konferanser, innenfor avsatt budsjett.</w:t>
      </w:r>
    </w:p>
    <w:p w:rsidR="00FC79F9" w:rsidRPr="00FC79F9" w:rsidRDefault="00FC79F9" w:rsidP="00FC79F9">
      <w:pPr>
        <w:spacing w:after="0" w:line="240" w:lineRule="auto"/>
        <w:rPr>
          <w:rFonts w:eastAsia="Times New Roman" w:cs="Times New Roman"/>
          <w:szCs w:val="24"/>
          <w:lang w:eastAsia="nb-NO"/>
        </w:rPr>
      </w:pPr>
    </w:p>
    <w:p w:rsidR="00FC79F9" w:rsidRPr="00287247" w:rsidRDefault="00FC79F9" w:rsidP="00287247">
      <w:pPr>
        <w:pStyle w:val="Listeavsnitt"/>
        <w:numPr>
          <w:ilvl w:val="1"/>
          <w:numId w:val="24"/>
        </w:numPr>
        <w:spacing w:after="0" w:line="240" w:lineRule="auto"/>
        <w:rPr>
          <w:rFonts w:eastAsia="Times New Roman" w:cs="Times New Roman"/>
          <w:b/>
          <w:szCs w:val="24"/>
          <w:lang w:eastAsia="nb-NO"/>
        </w:rPr>
      </w:pPr>
      <w:r w:rsidRPr="00287247">
        <w:rPr>
          <w:rFonts w:eastAsia="Times New Roman" w:cs="Times New Roman"/>
          <w:b/>
          <w:szCs w:val="24"/>
          <w:lang w:eastAsia="nb-NO"/>
        </w:rPr>
        <w:t xml:space="preserve">     Myndighet ved hastesaker</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Ordfører delegeres avgjørelsesmyndighet i kurante saker som ellers er lagt til formannskapet å avgjøre, i formannskapets sommerferie, når det anses nødvendig at saken får en hurtig behandling såfremt loven selv ikke er til hinder for dette.</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Ordføreren samrår seg, så langt det er mulig, med rå</w:t>
      </w:r>
      <w:r w:rsidR="00120135">
        <w:rPr>
          <w:rFonts w:eastAsia="Times New Roman" w:cs="Times New Roman"/>
          <w:szCs w:val="24"/>
          <w:lang w:eastAsia="nb-NO"/>
        </w:rPr>
        <w:t>dmannen før avgjørelse treffes.</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Vedtak fattet etter denne bestemmelse skal snarest mulig refereres i formannskapet. </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Bestemmelsen gjelder kun dersom det ikke er mulig å sammenkalle et organ med myndighet etter kommuneloven § 13.</w:t>
      </w:r>
    </w:p>
    <w:p w:rsidR="00FC79F9" w:rsidRPr="00FC79F9" w:rsidRDefault="00FC79F9" w:rsidP="00FC79F9">
      <w:pPr>
        <w:spacing w:after="0" w:line="240" w:lineRule="auto"/>
        <w:rPr>
          <w:rFonts w:eastAsia="Times New Roman" w:cs="Times New Roman"/>
          <w:szCs w:val="24"/>
          <w:lang w:eastAsia="nb-NO"/>
        </w:rPr>
      </w:pPr>
    </w:p>
    <w:p w:rsidR="00FC79F9" w:rsidRPr="00287247" w:rsidRDefault="00FC79F9" w:rsidP="00287247">
      <w:pPr>
        <w:pStyle w:val="Listeavsnitt"/>
        <w:numPr>
          <w:ilvl w:val="1"/>
          <w:numId w:val="24"/>
        </w:numPr>
        <w:spacing w:after="0" w:line="240" w:lineRule="auto"/>
        <w:rPr>
          <w:rFonts w:eastAsia="Times New Roman" w:cs="Times New Roman"/>
          <w:b/>
          <w:szCs w:val="24"/>
          <w:lang w:eastAsia="nb-NO"/>
        </w:rPr>
      </w:pPr>
      <w:r w:rsidRPr="00287247">
        <w:rPr>
          <w:rFonts w:eastAsia="Times New Roman" w:cs="Times New Roman"/>
          <w:b/>
          <w:szCs w:val="24"/>
          <w:lang w:eastAsia="nb-NO"/>
        </w:rPr>
        <w:t xml:space="preserve">    Myndighet ved administrasjonens inhabilitet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Ordfører delegeres myndighet til å treffe vedtak i saker som er delegert til rådmannen i de tilfeller hvor rådmannen selv – og dermed hele administrasjonen – er inhabil. Den samme bestemmelsen gjelder med hensyn til å gi innstilling til folkevalgte organer i de tilfeller hvor rådmannen selv – og dermed hele administrasjonen – er inhabil.</w:t>
      </w:r>
    </w:p>
    <w:p w:rsidR="00FC79F9" w:rsidRPr="00FC79F9" w:rsidRDefault="00FC79F9" w:rsidP="00FC79F9">
      <w:pPr>
        <w:spacing w:after="0" w:line="240" w:lineRule="auto"/>
        <w:rPr>
          <w:rFonts w:eastAsia="Times New Roman" w:cs="Times New Roman"/>
          <w:szCs w:val="24"/>
          <w:lang w:eastAsia="nb-NO"/>
        </w:rPr>
      </w:pPr>
    </w:p>
    <w:p w:rsidR="00120135" w:rsidRPr="00120135" w:rsidRDefault="00FC79F9" w:rsidP="00287247">
      <w:pPr>
        <w:numPr>
          <w:ilvl w:val="1"/>
          <w:numId w:val="24"/>
        </w:numPr>
        <w:spacing w:after="0" w:line="240" w:lineRule="auto"/>
        <w:ind w:left="0" w:firstLine="0"/>
        <w:rPr>
          <w:rFonts w:eastAsia="Times New Roman" w:cs="Times New Roman"/>
          <w:b/>
          <w:szCs w:val="24"/>
          <w:lang w:eastAsia="nb-NO"/>
        </w:rPr>
      </w:pPr>
      <w:r w:rsidRPr="00FC79F9">
        <w:rPr>
          <w:rFonts w:eastAsia="Times New Roman" w:cs="Times New Roman"/>
          <w:b/>
          <w:szCs w:val="24"/>
          <w:lang w:eastAsia="nb-NO"/>
        </w:rPr>
        <w:t xml:space="preserve"> Representasjon</w:t>
      </w:r>
      <w:r w:rsidRPr="00FC79F9">
        <w:rPr>
          <w:rFonts w:eastAsia="Times New Roman" w:cs="Times New Roman"/>
          <w:b/>
          <w:szCs w:val="24"/>
          <w:lang w:eastAsia="nb-NO"/>
        </w:rPr>
        <w:br/>
      </w:r>
      <w:r w:rsidRPr="00FC79F9">
        <w:rPr>
          <w:rFonts w:eastAsia="Times New Roman" w:cs="Times New Roman"/>
          <w:szCs w:val="24"/>
          <w:lang w:eastAsia="nb-NO"/>
        </w:rPr>
        <w:t>Ordføreren er kommunens representant i årsmøter/generalforsamlinger der slik</w:t>
      </w:r>
      <w:r w:rsidRPr="00FC79F9">
        <w:rPr>
          <w:rFonts w:eastAsia="Times New Roman" w:cs="Times New Roman"/>
          <w:b/>
          <w:szCs w:val="24"/>
          <w:lang w:eastAsia="nb-NO"/>
        </w:rPr>
        <w:t xml:space="preserve"> </w:t>
      </w:r>
      <w:r w:rsidRPr="00FC79F9">
        <w:rPr>
          <w:rFonts w:eastAsia="Times New Roman" w:cs="Times New Roman"/>
          <w:szCs w:val="24"/>
          <w:lang w:eastAsia="nb-NO"/>
        </w:rPr>
        <w:t>representasjon ikke er oppnevnt av kommunestyret. Ordfører kan utpeke eventuell sted</w:t>
      </w:r>
      <w:r w:rsidRPr="00B31751">
        <w:rPr>
          <w:rFonts w:eastAsia="Times New Roman" w:cs="Times New Roman"/>
          <w:strike/>
          <w:color w:val="C00000"/>
          <w:szCs w:val="24"/>
          <w:lang w:eastAsia="nb-NO"/>
        </w:rPr>
        <w:t>s</w:t>
      </w:r>
      <w:r w:rsidRPr="00FC79F9">
        <w:rPr>
          <w:rFonts w:eastAsia="Times New Roman" w:cs="Times New Roman"/>
          <w:szCs w:val="24"/>
          <w:lang w:eastAsia="nb-NO"/>
        </w:rPr>
        <w:t>fortreder med fullmakt – kommuneloven § 9, pkt.5.</w:t>
      </w:r>
      <w:r w:rsidRPr="00FC79F9">
        <w:rPr>
          <w:rFonts w:eastAsia="Times New Roman" w:cs="Times New Roman"/>
          <w:szCs w:val="24"/>
          <w:lang w:eastAsia="nb-NO"/>
        </w:rPr>
        <w:br/>
      </w:r>
      <w:r w:rsidRPr="00FC79F9">
        <w:rPr>
          <w:rFonts w:eastAsia="Times New Roman" w:cs="Times New Roman"/>
          <w:szCs w:val="24"/>
          <w:lang w:eastAsia="nb-NO"/>
        </w:rPr>
        <w:br/>
        <w:t>Ordfører gis myndighet til, på kommunens vegne, å gi gaver eller annen oppmerksomhet til foreninger/lag eller enkeltpersoner ved jubileer, åremål</w:t>
      </w:r>
      <w:r w:rsidR="00B31751" w:rsidRPr="00B31751">
        <w:rPr>
          <w:rFonts w:eastAsia="Times New Roman" w:cs="Times New Roman"/>
          <w:strike/>
          <w:color w:val="C00000"/>
          <w:szCs w:val="24"/>
          <w:lang w:eastAsia="nb-NO"/>
        </w:rPr>
        <w:t>s</w:t>
      </w:r>
      <w:r w:rsidRPr="00FC79F9">
        <w:rPr>
          <w:rFonts w:eastAsia="Times New Roman" w:cs="Times New Roman"/>
          <w:szCs w:val="24"/>
          <w:lang w:eastAsia="nb-NO"/>
        </w:rPr>
        <w:t xml:space="preserve">dager, </w:t>
      </w:r>
      <w:r w:rsidR="002F1460">
        <w:rPr>
          <w:rFonts w:eastAsia="Times New Roman" w:cs="Times New Roman"/>
          <w:szCs w:val="24"/>
          <w:lang w:eastAsia="nb-NO"/>
        </w:rPr>
        <w:t>delegering</w:t>
      </w:r>
      <w:r w:rsidRPr="00FC79F9">
        <w:rPr>
          <w:rFonts w:eastAsia="Times New Roman" w:cs="Times New Roman"/>
          <w:szCs w:val="24"/>
          <w:lang w:eastAsia="nb-NO"/>
        </w:rPr>
        <w:t>er og andre særlige anledninger.</w:t>
      </w:r>
    </w:p>
    <w:p w:rsidR="00120135" w:rsidRPr="00120135" w:rsidRDefault="00120135" w:rsidP="00120135">
      <w:pPr>
        <w:spacing w:after="0" w:line="240" w:lineRule="auto"/>
        <w:rPr>
          <w:rFonts w:eastAsia="Times New Roman" w:cs="Times New Roman"/>
          <w:b/>
          <w:szCs w:val="24"/>
          <w:lang w:eastAsia="nb-NO"/>
        </w:rPr>
      </w:pPr>
    </w:p>
    <w:p w:rsidR="00A10B01" w:rsidRPr="00C653E8" w:rsidRDefault="00A10B01" w:rsidP="00287247">
      <w:pPr>
        <w:numPr>
          <w:ilvl w:val="1"/>
          <w:numId w:val="24"/>
        </w:numPr>
        <w:spacing w:after="0" w:line="240" w:lineRule="auto"/>
        <w:ind w:left="0" w:firstLine="0"/>
        <w:rPr>
          <w:rFonts w:eastAsia="Times New Roman" w:cs="Times New Roman"/>
          <w:b/>
          <w:szCs w:val="24"/>
          <w:lang w:eastAsia="nb-NO"/>
        </w:rPr>
      </w:pPr>
      <w:r w:rsidRPr="00C653E8">
        <w:rPr>
          <w:rFonts w:eastAsia="Times New Roman" w:cs="Times New Roman"/>
          <w:b/>
          <w:szCs w:val="24"/>
          <w:lang w:eastAsia="nb-NO"/>
        </w:rPr>
        <w:t xml:space="preserve">Myndighet i økonomiske saker </w:t>
      </w:r>
    </w:p>
    <w:p w:rsidR="00FC79F9" w:rsidRPr="00A10B01" w:rsidRDefault="00A10B01" w:rsidP="00A10B01">
      <w:pPr>
        <w:spacing w:after="0" w:line="240" w:lineRule="auto"/>
        <w:rPr>
          <w:rFonts w:eastAsia="Times New Roman" w:cs="Times New Roman"/>
          <w:b/>
          <w:szCs w:val="24"/>
          <w:lang w:eastAsia="nb-NO"/>
        </w:rPr>
      </w:pPr>
      <w:r w:rsidRPr="00A10B01">
        <w:rPr>
          <w:rFonts w:eastAsia="Times New Roman" w:cs="Times New Roman"/>
          <w:szCs w:val="24"/>
          <w:lang w:eastAsia="nb-NO"/>
        </w:rPr>
        <w:t xml:space="preserve">Ordfører </w:t>
      </w:r>
      <w:r w:rsidR="00C653E8">
        <w:rPr>
          <w:rFonts w:eastAsia="Times New Roman" w:cs="Times New Roman"/>
          <w:szCs w:val="24"/>
          <w:lang w:eastAsia="nb-NO"/>
        </w:rPr>
        <w:t xml:space="preserve">har vedtaksmyndighet til ulike formål inntil kr </w:t>
      </w:r>
      <w:r w:rsidR="00350F8C">
        <w:rPr>
          <w:rFonts w:eastAsia="Times New Roman" w:cs="Times New Roman"/>
          <w:color w:val="C00000"/>
          <w:szCs w:val="24"/>
          <w:lang w:eastAsia="nb-NO"/>
        </w:rPr>
        <w:t>5</w:t>
      </w:r>
      <w:r w:rsidR="00C653E8" w:rsidRPr="00B31751">
        <w:rPr>
          <w:rFonts w:eastAsia="Times New Roman" w:cs="Times New Roman"/>
          <w:color w:val="C00000"/>
          <w:szCs w:val="24"/>
          <w:lang w:eastAsia="nb-NO"/>
        </w:rPr>
        <w:t>0</w:t>
      </w:r>
      <w:r w:rsidR="00B31751">
        <w:rPr>
          <w:rFonts w:eastAsia="Times New Roman" w:cs="Times New Roman"/>
          <w:color w:val="C00000"/>
          <w:szCs w:val="24"/>
          <w:lang w:eastAsia="nb-NO"/>
        </w:rPr>
        <w:t> </w:t>
      </w:r>
      <w:r w:rsidR="00C653E8" w:rsidRPr="00B31751">
        <w:rPr>
          <w:rFonts w:eastAsia="Times New Roman" w:cs="Times New Roman"/>
          <w:color w:val="C00000"/>
          <w:szCs w:val="24"/>
          <w:lang w:eastAsia="nb-NO"/>
        </w:rPr>
        <w:t>000</w:t>
      </w:r>
      <w:r w:rsidR="00B31751">
        <w:rPr>
          <w:rFonts w:eastAsia="Times New Roman" w:cs="Times New Roman"/>
          <w:szCs w:val="24"/>
          <w:lang w:eastAsia="nb-NO"/>
        </w:rPr>
        <w:t xml:space="preserve"> </w:t>
      </w:r>
      <w:r w:rsidR="00C653E8">
        <w:rPr>
          <w:rFonts w:eastAsia="Times New Roman" w:cs="Times New Roman"/>
          <w:szCs w:val="24"/>
          <w:lang w:eastAsia="nb-NO"/>
        </w:rPr>
        <w:t xml:space="preserve">pr sak knyttet til ordførervervet. </w:t>
      </w:r>
      <w:r w:rsidRPr="00A10B01">
        <w:rPr>
          <w:rFonts w:eastAsia="Times New Roman" w:cs="Times New Roman"/>
          <w:szCs w:val="24"/>
          <w:lang w:eastAsia="nb-NO"/>
        </w:rPr>
        <w:t xml:space="preserve">  </w:t>
      </w:r>
      <w:r w:rsidR="00120135" w:rsidRPr="00A10B01">
        <w:rPr>
          <w:rFonts w:eastAsia="Times New Roman" w:cs="Times New Roman"/>
          <w:szCs w:val="24"/>
          <w:lang w:eastAsia="nb-NO"/>
        </w:rPr>
        <w:t xml:space="preserve"> </w:t>
      </w:r>
      <w:r w:rsidR="00FC79F9" w:rsidRPr="00C653E8">
        <w:rPr>
          <w:rFonts w:eastAsia="Times New Roman" w:cs="Times New Roman"/>
          <w:b/>
          <w:szCs w:val="24"/>
          <w:lang w:eastAsia="nb-NO"/>
        </w:rPr>
        <w:br/>
      </w: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br/>
      </w:r>
    </w:p>
    <w:p w:rsidR="00FC79F9" w:rsidRPr="002A40D2" w:rsidRDefault="00FC79F9" w:rsidP="00543F6E">
      <w:pPr>
        <w:pStyle w:val="Overskrift1"/>
        <w:rPr>
          <w:rFonts w:eastAsia="Times New Roman"/>
          <w:lang w:eastAsia="nb-NO"/>
        </w:rPr>
      </w:pPr>
      <w:r w:rsidRPr="00FC79F9">
        <w:rPr>
          <w:rFonts w:eastAsia="Times New Roman"/>
          <w:i/>
          <w:highlight w:val="lightGray"/>
          <w:lang w:eastAsia="nb-NO"/>
        </w:rPr>
        <w:br w:type="page"/>
      </w:r>
      <w:r w:rsidRPr="002A40D2">
        <w:rPr>
          <w:rFonts w:eastAsia="Times New Roman"/>
          <w:lang w:eastAsia="nb-NO"/>
        </w:rPr>
        <w:lastRenderedPageBreak/>
        <w:t xml:space="preserve">  </w:t>
      </w:r>
      <w:bookmarkStart w:id="12" w:name="_Toc513618229"/>
      <w:r w:rsidR="00B36F73">
        <w:rPr>
          <w:rFonts w:eastAsia="Times New Roman"/>
          <w:lang w:eastAsia="nb-NO"/>
        </w:rPr>
        <w:t xml:space="preserve">12. </w:t>
      </w:r>
      <w:r w:rsidRPr="002A40D2">
        <w:rPr>
          <w:rFonts w:eastAsia="Times New Roman"/>
          <w:lang w:eastAsia="nb-NO"/>
        </w:rPr>
        <w:t>Behandling av plansaker – Planprosesser</w:t>
      </w:r>
      <w:bookmarkEnd w:id="12"/>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numPr>
          <w:ilvl w:val="1"/>
          <w:numId w:val="19"/>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Involvering av de politiske utvalgene i planprosesser</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Kommunens overordnede styringsdokumenter er nedfelt i plandokumenter. De overordnede planene er kommuneplan, handlingsprogram med økonomiplan og budsjett. Disse har en tidshorisont på h</w:t>
      </w:r>
      <w:r w:rsidR="00287247">
        <w:rPr>
          <w:rFonts w:eastAsia="Times New Roman" w:cs="Times New Roman"/>
          <w:szCs w:val="24"/>
          <w:lang w:eastAsia="nb-NO"/>
        </w:rPr>
        <w:t xml:space="preserve">enholdsvis </w:t>
      </w:r>
      <w:r w:rsidRPr="00FC79F9">
        <w:rPr>
          <w:rFonts w:eastAsia="Times New Roman" w:cs="Times New Roman"/>
          <w:szCs w:val="24"/>
          <w:lang w:eastAsia="nb-NO"/>
        </w:rPr>
        <w:t>12, 4 og 1 år. Øvrige planer skal fortrinnsvis inngå som del av kommunens handlingsprogram med økonomiplan og rulleres sammen med dette.</w:t>
      </w:r>
    </w:p>
    <w:p w:rsidR="00FC79F9" w:rsidRPr="00FC79F9" w:rsidRDefault="00FC79F9" w:rsidP="00FC79F9">
      <w:pPr>
        <w:spacing w:after="0" w:line="240" w:lineRule="auto"/>
        <w:rPr>
          <w:rFonts w:eastAsia="Times New Roman" w:cs="Times New Roman"/>
          <w:szCs w:val="24"/>
          <w:lang w:eastAsia="nb-NO"/>
        </w:rPr>
      </w:pPr>
    </w:p>
    <w:p w:rsidR="00FC79F9" w:rsidRPr="002A40D2" w:rsidRDefault="00FC79F9" w:rsidP="00543F6E">
      <w:pPr>
        <w:pStyle w:val="Overskrift1"/>
        <w:rPr>
          <w:rFonts w:eastAsia="Times New Roman"/>
          <w:lang w:eastAsia="nb-NO"/>
        </w:rPr>
      </w:pPr>
      <w:r w:rsidRPr="00FC79F9">
        <w:rPr>
          <w:rFonts w:eastAsia="Times New Roman"/>
          <w:i/>
          <w:sz w:val="28"/>
          <w:szCs w:val="28"/>
          <w:highlight w:val="lightGray"/>
          <w:lang w:eastAsia="nb-NO"/>
        </w:rPr>
        <w:br w:type="page"/>
      </w:r>
      <w:bookmarkStart w:id="13" w:name="_Toc513618230"/>
      <w:r w:rsidR="00B36F73" w:rsidRPr="00D4421C">
        <w:rPr>
          <w:rFonts w:eastAsia="Times New Roman"/>
          <w:sz w:val="28"/>
          <w:szCs w:val="28"/>
          <w:lang w:eastAsia="nb-NO"/>
        </w:rPr>
        <w:lastRenderedPageBreak/>
        <w:t>13.</w:t>
      </w:r>
      <w:r w:rsidRPr="002A40D2">
        <w:rPr>
          <w:rFonts w:eastAsia="Times New Roman"/>
          <w:lang w:eastAsia="nb-NO"/>
        </w:rPr>
        <w:t xml:space="preserve"> Delegering til rådmannen</w:t>
      </w:r>
      <w:bookmarkEnd w:id="13"/>
      <w:r w:rsidRPr="002A40D2">
        <w:rPr>
          <w:rFonts w:eastAsia="Times New Roman"/>
          <w:lang w:eastAsia="nb-NO"/>
        </w:rPr>
        <w:t xml:space="preserve"> </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20"/>
        </w:numPr>
        <w:tabs>
          <w:tab w:val="clear" w:pos="420"/>
        </w:tabs>
        <w:spacing w:after="0" w:line="240" w:lineRule="auto"/>
        <w:ind w:left="0" w:firstLine="0"/>
        <w:rPr>
          <w:rFonts w:eastAsia="Times New Roman" w:cs="Times New Roman"/>
          <w:szCs w:val="24"/>
          <w:lang w:eastAsia="nb-NO"/>
        </w:rPr>
      </w:pPr>
      <w:r w:rsidRPr="00FC79F9">
        <w:rPr>
          <w:rFonts w:eastAsia="Times New Roman" w:cs="Times New Roman"/>
          <w:b/>
          <w:szCs w:val="24"/>
          <w:lang w:eastAsia="nb-NO"/>
        </w:rPr>
        <w:t xml:space="preserve"> Ansvars- og arbeidsområder</w:t>
      </w:r>
      <w:r w:rsidRPr="00FC79F9">
        <w:rPr>
          <w:rFonts w:eastAsia="Times New Roman" w:cs="Times New Roman"/>
          <w:b/>
          <w:szCs w:val="24"/>
          <w:lang w:eastAsia="nb-NO"/>
        </w:rPr>
        <w:br/>
      </w:r>
      <w:r w:rsidRPr="00FC79F9">
        <w:rPr>
          <w:rFonts w:eastAsia="Times New Roman" w:cs="Times New Roman"/>
          <w:szCs w:val="24"/>
          <w:lang w:eastAsia="nb-NO"/>
        </w:rPr>
        <w:t>Rådmannen er øverste leder av den samlede kommunale administrasjonen. Han/hun er ansvarlig for organisering, samordning og planlegging av kommunens samlede virksomhet.</w:t>
      </w:r>
      <w:r w:rsidR="002000C8">
        <w:rPr>
          <w:rFonts w:eastAsia="Times New Roman" w:cs="Times New Roman"/>
          <w:szCs w:val="24"/>
          <w:lang w:eastAsia="nb-NO"/>
        </w:rPr>
        <w:t xml:space="preserve"> </w:t>
      </w:r>
      <w:r w:rsidR="002000C8" w:rsidRPr="002000C8">
        <w:rPr>
          <w:rFonts w:eastAsia="Times New Roman" w:cs="Times New Roman"/>
          <w:color w:val="FF0000"/>
          <w:szCs w:val="24"/>
          <w:lang w:eastAsia="nb-NO"/>
        </w:rPr>
        <w:t>Rådmannen</w:t>
      </w:r>
      <w:r w:rsidR="002000C8">
        <w:rPr>
          <w:rFonts w:eastAsia="Times New Roman" w:cs="Times New Roman"/>
          <w:color w:val="FF0000"/>
          <w:szCs w:val="24"/>
          <w:lang w:eastAsia="nb-NO"/>
        </w:rPr>
        <w:t xml:space="preserve"> gis myndighet til å vurdere og foreta de til enhver tid gjeldende delegeringer til kommunalledere og andre funksjoner utledet av særlover.</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Rådmannen skal ha et særlig ansvar for å:</w:t>
      </w:r>
    </w:p>
    <w:p w:rsidR="00FC79F9" w:rsidRPr="00FC79F9" w:rsidRDefault="00FC79F9" w:rsidP="00FC79F9">
      <w:pPr>
        <w:numPr>
          <w:ilvl w:val="0"/>
          <w:numId w:val="6"/>
        </w:numPr>
        <w:spacing w:after="0" w:line="240" w:lineRule="auto"/>
        <w:rPr>
          <w:rFonts w:eastAsia="Times New Roman" w:cs="Times New Roman"/>
          <w:szCs w:val="24"/>
          <w:lang w:eastAsia="nb-NO"/>
        </w:rPr>
      </w:pPr>
      <w:r w:rsidRPr="00FC79F9">
        <w:rPr>
          <w:rFonts w:eastAsia="Times New Roman" w:cs="Times New Roman"/>
          <w:szCs w:val="24"/>
          <w:lang w:eastAsia="nb-NO"/>
        </w:rPr>
        <w:t xml:space="preserve">lede administrasjonens arbeid med å forberede saker for de folkevalgte organer og se til at disse er forsvarlig utredet </w:t>
      </w:r>
      <w:r w:rsidR="00B34710">
        <w:rPr>
          <w:rFonts w:eastAsia="Times New Roman" w:cs="Times New Roman"/>
          <w:szCs w:val="24"/>
          <w:lang w:eastAsia="nb-NO"/>
        </w:rPr>
        <w:t>blant annet</w:t>
      </w:r>
      <w:r w:rsidRPr="00FC79F9">
        <w:rPr>
          <w:rFonts w:eastAsia="Times New Roman" w:cs="Times New Roman"/>
          <w:szCs w:val="24"/>
          <w:lang w:eastAsia="nb-NO"/>
        </w:rPr>
        <w:t xml:space="preserve"> med hensyn til helhetsperspektiv og konsekvenser for økonomi, personell og publikums krav til tjenester</w:t>
      </w:r>
    </w:p>
    <w:p w:rsidR="00FC79F9" w:rsidRPr="00FC79F9" w:rsidRDefault="00FC79F9" w:rsidP="00FC79F9">
      <w:pPr>
        <w:numPr>
          <w:ilvl w:val="0"/>
          <w:numId w:val="6"/>
        </w:numPr>
        <w:spacing w:after="0" w:line="240" w:lineRule="auto"/>
        <w:rPr>
          <w:rFonts w:eastAsia="Times New Roman" w:cs="Times New Roman"/>
          <w:szCs w:val="24"/>
          <w:lang w:eastAsia="nb-NO"/>
        </w:rPr>
      </w:pPr>
      <w:r w:rsidRPr="00FC79F9">
        <w:rPr>
          <w:rFonts w:eastAsia="Times New Roman" w:cs="Times New Roman"/>
          <w:szCs w:val="24"/>
          <w:lang w:eastAsia="nb-NO"/>
        </w:rPr>
        <w:t>iverksette de vedtak som blir gjort i folkevalgte organer,</w:t>
      </w:r>
    </w:p>
    <w:p w:rsidR="00FC79F9" w:rsidRPr="00FC79F9" w:rsidRDefault="00FC79F9" w:rsidP="00FC79F9">
      <w:pPr>
        <w:numPr>
          <w:ilvl w:val="0"/>
          <w:numId w:val="6"/>
        </w:numPr>
        <w:spacing w:after="0" w:line="240" w:lineRule="auto"/>
        <w:rPr>
          <w:rFonts w:eastAsia="Times New Roman" w:cs="Times New Roman"/>
          <w:szCs w:val="24"/>
          <w:lang w:eastAsia="nb-NO"/>
        </w:rPr>
      </w:pPr>
      <w:r w:rsidRPr="00FC79F9">
        <w:rPr>
          <w:rFonts w:eastAsia="Times New Roman" w:cs="Times New Roman"/>
          <w:szCs w:val="24"/>
          <w:lang w:eastAsia="nb-NO"/>
        </w:rPr>
        <w:t>tilsette og utvikle kommunens tilsatte innenfor en fleksibel og effektiv organisasjon,</w:t>
      </w:r>
    </w:p>
    <w:p w:rsidR="00FC79F9" w:rsidRDefault="00FC79F9" w:rsidP="00FC79F9">
      <w:pPr>
        <w:numPr>
          <w:ilvl w:val="0"/>
          <w:numId w:val="6"/>
        </w:numPr>
        <w:spacing w:after="0" w:line="240" w:lineRule="auto"/>
        <w:rPr>
          <w:rFonts w:eastAsia="Times New Roman" w:cs="Times New Roman"/>
          <w:szCs w:val="24"/>
          <w:lang w:eastAsia="nb-NO"/>
        </w:rPr>
      </w:pPr>
      <w:r w:rsidRPr="00FC79F9">
        <w:rPr>
          <w:rFonts w:eastAsia="Times New Roman" w:cs="Times New Roman"/>
          <w:szCs w:val="24"/>
          <w:lang w:eastAsia="nb-NO"/>
        </w:rPr>
        <w:t>sørge for god forvaltning og effektiv bruk av kommunens økonomiske ressurser, herunder etablere rutiner for effektiv internkontroll,</w:t>
      </w:r>
    </w:p>
    <w:p w:rsidR="000840C7" w:rsidRPr="000840C7" w:rsidRDefault="000840C7" w:rsidP="00FC79F9">
      <w:pPr>
        <w:numPr>
          <w:ilvl w:val="0"/>
          <w:numId w:val="6"/>
        </w:numPr>
        <w:spacing w:after="0" w:line="240" w:lineRule="auto"/>
        <w:rPr>
          <w:rFonts w:eastAsia="Times New Roman" w:cs="Times New Roman"/>
          <w:szCs w:val="24"/>
          <w:lang w:eastAsia="nb-NO"/>
        </w:rPr>
      </w:pPr>
      <w:r>
        <w:rPr>
          <w:rFonts w:eastAsia="Times New Roman" w:cs="Times New Roman"/>
          <w:color w:val="FF0000"/>
          <w:szCs w:val="24"/>
          <w:lang w:eastAsia="nb-NO"/>
        </w:rPr>
        <w:t>overordnet økonomisk ansvar</w:t>
      </w:r>
    </w:p>
    <w:p w:rsidR="000840C7" w:rsidRPr="00FC79F9" w:rsidRDefault="000840C7" w:rsidP="00FC79F9">
      <w:pPr>
        <w:numPr>
          <w:ilvl w:val="0"/>
          <w:numId w:val="6"/>
        </w:numPr>
        <w:spacing w:after="0" w:line="240" w:lineRule="auto"/>
        <w:rPr>
          <w:rFonts w:eastAsia="Times New Roman" w:cs="Times New Roman"/>
          <w:szCs w:val="24"/>
          <w:lang w:eastAsia="nb-NO"/>
        </w:rPr>
      </w:pPr>
      <w:r>
        <w:rPr>
          <w:rFonts w:eastAsia="Times New Roman" w:cs="Times New Roman"/>
          <w:color w:val="FF0000"/>
          <w:szCs w:val="24"/>
          <w:lang w:eastAsia="nb-NO"/>
        </w:rPr>
        <w:t>ansvarlig for tverrs</w:t>
      </w:r>
      <w:r w:rsidR="001A3522">
        <w:rPr>
          <w:rFonts w:eastAsia="Times New Roman" w:cs="Times New Roman"/>
          <w:color w:val="FF0000"/>
          <w:szCs w:val="24"/>
          <w:lang w:eastAsia="nb-NO"/>
        </w:rPr>
        <w:t>ektorielle disponeringer og om</w:t>
      </w:r>
      <w:r>
        <w:rPr>
          <w:rFonts w:eastAsia="Times New Roman" w:cs="Times New Roman"/>
          <w:color w:val="FF0000"/>
          <w:szCs w:val="24"/>
          <w:lang w:eastAsia="nb-NO"/>
        </w:rPr>
        <w:t>disponeringer</w:t>
      </w:r>
    </w:p>
    <w:p w:rsidR="00FC79F9" w:rsidRPr="00FC79F9" w:rsidRDefault="00FC79F9" w:rsidP="00FC79F9">
      <w:pPr>
        <w:numPr>
          <w:ilvl w:val="0"/>
          <w:numId w:val="6"/>
        </w:numPr>
        <w:spacing w:after="0" w:line="240" w:lineRule="auto"/>
        <w:rPr>
          <w:rFonts w:eastAsia="Times New Roman" w:cs="Times New Roman"/>
          <w:szCs w:val="24"/>
          <w:lang w:eastAsia="nb-NO"/>
        </w:rPr>
      </w:pPr>
      <w:r w:rsidRPr="00FC79F9">
        <w:rPr>
          <w:rFonts w:eastAsia="Times New Roman" w:cs="Times New Roman"/>
          <w:szCs w:val="24"/>
          <w:lang w:eastAsia="nb-NO"/>
        </w:rPr>
        <w:t>videreutvikle, kvalitetssikre og gjennom innstillinger til politiske organer foreslå tilpasninger av kommunens tjenester til de behov innbyggerne har,</w:t>
      </w:r>
    </w:p>
    <w:p w:rsidR="00FC79F9" w:rsidRPr="00FC79F9" w:rsidRDefault="00FC79F9" w:rsidP="00FC79F9">
      <w:pPr>
        <w:numPr>
          <w:ilvl w:val="0"/>
          <w:numId w:val="6"/>
        </w:numPr>
        <w:spacing w:after="0" w:line="240" w:lineRule="auto"/>
        <w:rPr>
          <w:rFonts w:eastAsia="Times New Roman" w:cs="Times New Roman"/>
          <w:szCs w:val="24"/>
          <w:lang w:eastAsia="nb-NO"/>
        </w:rPr>
      </w:pPr>
      <w:r w:rsidRPr="00FC79F9">
        <w:rPr>
          <w:rFonts w:eastAsia="Times New Roman" w:cs="Times New Roman"/>
          <w:szCs w:val="24"/>
          <w:lang w:eastAsia="nb-NO"/>
        </w:rPr>
        <w:t>lede det strategiske plan- og utviklingsarbeidet i kommunen.</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20"/>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Generell myndighet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Rådmannen har delegert myndighet i </w:t>
      </w:r>
      <w:r w:rsidRPr="00925FAE">
        <w:rPr>
          <w:rFonts w:eastAsia="Times New Roman" w:cs="Times New Roman"/>
          <w:strike/>
          <w:color w:val="FF0000"/>
          <w:szCs w:val="24"/>
          <w:lang w:eastAsia="nb-NO"/>
        </w:rPr>
        <w:t>alle</w:t>
      </w:r>
      <w:r w:rsidRPr="00FC79F9">
        <w:rPr>
          <w:rFonts w:eastAsia="Times New Roman" w:cs="Times New Roman"/>
          <w:szCs w:val="24"/>
          <w:lang w:eastAsia="nb-NO"/>
        </w:rPr>
        <w:t xml:space="preserve"> saker som ikke har prinsipiell karakter, jfr. kommuneloven § 23 nr. 4, dersom ikke myndighet ved lov eller reglement er lagt til annet organ.</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Ved tvil om hvorvidt en sak er av prinsipiell betydning eller ikke, eller dersom det er tvil om hvordan en sak av prinsipiell betydning skal behandles i det politiske system, har ordfører, rådmann og en politiker som representerer opposisjonen ansvaret for å avklare dette. Ved uenighet mellom disse avgjør ordfører saken.</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Som utgangspunkt i sonderingen mellom prinsipiell/ikke prinsipiell sak kan det være nyttig å spørre seg om det til grunn for avgjørelsen trengs mer enn en faglig og/eller regelbundet vurdering eller behandling. Dersom en kommer inn på politiske eller klart skjønnsmessige vurderinger eller prioriteringer, er saken som regel prinsipiell. Jfr. kapittel 15 og 16 i dette reglement.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Rådmannen kan delegere sin myndighet videre til sin administrasjon, dersom ikke kommunestyret har bestemt noe annet. Ved slik intern delegering, er det fortsatt rådmannen som står ansvarlig overfor kommunestyret.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lastRenderedPageBreak/>
        <w:t>Rådmannen fremmer innstilling i alle saker til alle kommunale utvalg, også til kommunestyret dersom saken ikke behandles i et innstillingsutvalg som førsteinstans, hvis ikke annet er bestemt ved særlov.</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Rådmannen er tilsettingsmyndighet for alle stillinger der slik myndighet ikke er lagt til andre organer ved lov eller reglement.</w:t>
      </w:r>
    </w:p>
    <w:p w:rsidR="00FC79F9" w:rsidRPr="00FC79F9" w:rsidRDefault="00FC79F9" w:rsidP="00FC79F9">
      <w:pPr>
        <w:spacing w:after="0" w:line="240" w:lineRule="auto"/>
        <w:rPr>
          <w:rFonts w:eastAsia="Times New Roman" w:cs="Times New Roman"/>
          <w:szCs w:val="24"/>
          <w:lang w:eastAsia="nb-NO"/>
        </w:rPr>
      </w:pPr>
    </w:p>
    <w:p w:rsidR="00FC79F9" w:rsidRPr="00C211EA" w:rsidRDefault="00FC79F9" w:rsidP="00FC79F9">
      <w:pPr>
        <w:spacing w:after="0" w:line="240" w:lineRule="auto"/>
        <w:rPr>
          <w:rFonts w:eastAsia="Times New Roman" w:cs="Times New Roman"/>
          <w:color w:val="C00000"/>
          <w:szCs w:val="24"/>
          <w:lang w:eastAsia="nb-NO"/>
        </w:rPr>
      </w:pPr>
      <w:r w:rsidRPr="00FC79F9">
        <w:rPr>
          <w:rFonts w:eastAsia="Times New Roman" w:cs="Times New Roman"/>
          <w:szCs w:val="24"/>
          <w:lang w:eastAsia="nb-NO"/>
        </w:rPr>
        <w:t>Rådmannen har avgjørelsesmyndig</w:t>
      </w:r>
      <w:r w:rsidR="0046201C" w:rsidRPr="0046201C">
        <w:rPr>
          <w:rFonts w:eastAsia="Times New Roman" w:cs="Times New Roman"/>
          <w:color w:val="FF0000"/>
          <w:szCs w:val="24"/>
          <w:lang w:eastAsia="nb-NO"/>
        </w:rPr>
        <w:t>het</w:t>
      </w:r>
      <w:r w:rsidRPr="00FC79F9">
        <w:rPr>
          <w:rFonts w:eastAsia="Times New Roman" w:cs="Times New Roman"/>
          <w:szCs w:val="24"/>
          <w:lang w:eastAsia="nb-NO"/>
        </w:rPr>
        <w:t xml:space="preserve"> i personalsaker</w:t>
      </w:r>
      <w:r w:rsidR="00000DF7">
        <w:rPr>
          <w:rFonts w:eastAsia="Times New Roman" w:cs="Times New Roman"/>
          <w:szCs w:val="24"/>
          <w:lang w:eastAsia="nb-NO"/>
        </w:rPr>
        <w:t xml:space="preserve">. </w:t>
      </w:r>
      <w:r w:rsidRPr="00FC79F9">
        <w:rPr>
          <w:rFonts w:eastAsia="Times New Roman" w:cs="Times New Roman"/>
          <w:szCs w:val="24"/>
          <w:lang w:eastAsia="nb-NO"/>
        </w:rPr>
        <w:t xml:space="preserve"> </w:t>
      </w:r>
      <w:r w:rsidRPr="00000DF7">
        <w:rPr>
          <w:rFonts w:eastAsia="Times New Roman" w:cs="Times New Roman"/>
          <w:strike/>
          <w:color w:val="FF0000"/>
          <w:szCs w:val="24"/>
          <w:lang w:eastAsia="nb-NO"/>
        </w:rPr>
        <w:t>som ikke er prinsipielle, og hvor ikke avgjørelsen ved lov eller reglement er lagt til andre organer</w:t>
      </w:r>
      <w:r w:rsidR="00C211EA">
        <w:rPr>
          <w:rFonts w:eastAsia="Times New Roman" w:cs="Times New Roman"/>
          <w:strike/>
          <w:color w:val="FF0000"/>
          <w:szCs w:val="24"/>
          <w:lang w:eastAsia="nb-NO"/>
        </w:rPr>
        <w:t xml:space="preserve"> </w:t>
      </w:r>
      <w:r w:rsidR="00C211EA" w:rsidRPr="00C211EA">
        <w:rPr>
          <w:rFonts w:eastAsia="Times New Roman" w:cs="Times New Roman"/>
          <w:color w:val="FF0000"/>
          <w:szCs w:val="24"/>
          <w:lang w:eastAsia="nb-NO"/>
        </w:rPr>
        <w:t xml:space="preserve">ut fra gjeldende lovverk.     </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br/>
      </w:r>
    </w:p>
    <w:p w:rsidR="00FC79F9" w:rsidRPr="00FC79F9" w:rsidRDefault="00FC79F9" w:rsidP="00FC79F9">
      <w:pPr>
        <w:numPr>
          <w:ilvl w:val="1"/>
          <w:numId w:val="20"/>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Myndighet i økonomiske saker</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Det vises til bestemmelser i eget økonomireglement.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I krisesituasjoner i fredstid har rådmannen, eller dem som ivaretar rådmannens fullmakter ved rådmannens fravær, fullmakter til å disponere midler fra kommunens budsjett, omdisponere personell </w:t>
      </w:r>
      <w:r w:rsidR="00287247">
        <w:rPr>
          <w:rFonts w:eastAsia="Times New Roman" w:cs="Times New Roman"/>
          <w:szCs w:val="24"/>
          <w:lang w:eastAsia="nb-NO"/>
        </w:rPr>
        <w:t>med mer</w:t>
      </w:r>
      <w:r w:rsidRPr="00FC79F9">
        <w:rPr>
          <w:rFonts w:eastAsia="Times New Roman" w:cs="Times New Roman"/>
          <w:szCs w:val="24"/>
          <w:lang w:eastAsia="nb-NO"/>
        </w:rPr>
        <w:t xml:space="preserve"> etter retningslinjer som er gitt i plan for kommunal kriseledelse.</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20"/>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Myndighet i personalsaker</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Rådmannen har myndighet til å vedta organisasjonsendringer, </w:t>
      </w:r>
      <w:r w:rsidR="00190880">
        <w:rPr>
          <w:rFonts w:eastAsia="Times New Roman" w:cs="Times New Roman"/>
          <w:szCs w:val="24"/>
          <w:lang w:eastAsia="nb-NO"/>
        </w:rPr>
        <w:t xml:space="preserve">herunder </w:t>
      </w:r>
      <w:r w:rsidRPr="00FC79F9">
        <w:rPr>
          <w:rFonts w:eastAsia="Times New Roman" w:cs="Times New Roman"/>
          <w:szCs w:val="24"/>
          <w:lang w:eastAsia="nb-NO"/>
        </w:rPr>
        <w:t>omgjøre stillinger innenfor budsjettets rammer og lovgivningen. Rådmannen rapporterer fortløpende om slike endringer til det aktuelle utvalg og/eller til kommunestyret.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Rådmannen delegeres myndighet til å tilsette personell i alle administrative stillinger, med de unntak som følger av lovgivningen, og med unntak av de stillinger hvor kommunestyret </w:t>
      </w:r>
      <w:r w:rsidRPr="00496B39">
        <w:rPr>
          <w:rFonts w:eastAsia="Times New Roman" w:cs="Times New Roman"/>
          <w:strike/>
          <w:color w:val="C00000"/>
          <w:szCs w:val="24"/>
          <w:lang w:eastAsia="nb-NO"/>
        </w:rPr>
        <w:t>eller formannskapet</w:t>
      </w:r>
      <w:r w:rsidRPr="00FC79F9">
        <w:rPr>
          <w:rFonts w:eastAsia="Times New Roman" w:cs="Times New Roman"/>
          <w:szCs w:val="24"/>
          <w:lang w:eastAsia="nb-NO"/>
        </w:rPr>
        <w:t xml:space="preserve"> </w:t>
      </w:r>
      <w:r w:rsidRPr="0089411A">
        <w:rPr>
          <w:rFonts w:eastAsia="Times New Roman" w:cs="Times New Roman"/>
          <w:strike/>
          <w:color w:val="FF0000"/>
          <w:szCs w:val="24"/>
          <w:lang w:eastAsia="nb-NO"/>
        </w:rPr>
        <w:t>har</w:t>
      </w:r>
      <w:r w:rsidR="0089411A">
        <w:rPr>
          <w:rFonts w:eastAsia="Times New Roman" w:cs="Times New Roman"/>
          <w:szCs w:val="24"/>
          <w:lang w:eastAsia="nb-NO"/>
        </w:rPr>
        <w:t xml:space="preserve"> </w:t>
      </w:r>
      <w:r w:rsidR="0089411A" w:rsidRPr="0089411A">
        <w:rPr>
          <w:rFonts w:eastAsia="Times New Roman" w:cs="Times New Roman"/>
          <w:color w:val="FF0000"/>
          <w:szCs w:val="24"/>
          <w:lang w:eastAsia="nb-NO"/>
        </w:rPr>
        <w:t>er</w:t>
      </w:r>
      <w:r w:rsidRPr="00FC79F9">
        <w:rPr>
          <w:rFonts w:eastAsia="Times New Roman" w:cs="Times New Roman"/>
          <w:szCs w:val="24"/>
          <w:lang w:eastAsia="nb-NO"/>
        </w:rPr>
        <w:t xml:space="preserve"> tilsettingsmyndighet etter dette reglement. Under utøvelsen av denne myndighet skal </w:t>
      </w:r>
      <w:r w:rsidR="00287247">
        <w:rPr>
          <w:rFonts w:eastAsia="Times New Roman" w:cs="Times New Roman"/>
          <w:szCs w:val="24"/>
          <w:lang w:eastAsia="nb-NO"/>
        </w:rPr>
        <w:t>h</w:t>
      </w:r>
      <w:r w:rsidRPr="00FC79F9">
        <w:rPr>
          <w:rFonts w:eastAsia="Times New Roman" w:cs="Times New Roman"/>
          <w:szCs w:val="24"/>
          <w:lang w:eastAsia="nb-NO"/>
        </w:rPr>
        <w:t>ovedavtalenes medbestemmelsesregler legges til grunn.</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Rådmannen setter sammen administrativt lønnsutvalg, med unntak av lønnsforhandlinger for de stillinger som faller innenfor hovedtariffavtalens kap. 3, § 3.4.1 (jfr. punktet om </w:t>
      </w:r>
      <w:r w:rsidR="00097945">
        <w:rPr>
          <w:rFonts w:eastAsia="Times New Roman" w:cs="Times New Roman"/>
          <w:szCs w:val="24"/>
          <w:lang w:eastAsia="nb-NO"/>
        </w:rPr>
        <w:t>leder</w:t>
      </w:r>
      <w:r w:rsidRPr="00FC79F9">
        <w:rPr>
          <w:rFonts w:eastAsia="Times New Roman" w:cs="Times New Roman"/>
          <w:szCs w:val="24"/>
          <w:lang w:eastAsia="nb-NO"/>
        </w:rPr>
        <w:t>lønnsutvalg under delegering til formannskapet).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Oppsigelses- og avskjedsmyndighet legges til rådmannen med unntak av de stillinger hvor kommunestyret </w:t>
      </w:r>
      <w:r w:rsidRPr="00621437">
        <w:rPr>
          <w:rFonts w:eastAsia="Times New Roman" w:cs="Times New Roman"/>
          <w:strike/>
          <w:color w:val="FF0000"/>
          <w:szCs w:val="24"/>
          <w:lang w:eastAsia="nb-NO"/>
        </w:rPr>
        <w:t>eller formannskapet</w:t>
      </w:r>
      <w:r w:rsidRPr="00621437">
        <w:rPr>
          <w:rFonts w:eastAsia="Times New Roman" w:cs="Times New Roman"/>
          <w:color w:val="FF0000"/>
          <w:szCs w:val="24"/>
          <w:lang w:eastAsia="nb-NO"/>
        </w:rPr>
        <w:t xml:space="preserve"> </w:t>
      </w:r>
      <w:r w:rsidRPr="00FC79F9">
        <w:rPr>
          <w:rFonts w:eastAsia="Times New Roman" w:cs="Times New Roman"/>
          <w:szCs w:val="24"/>
          <w:lang w:eastAsia="nb-NO"/>
        </w:rPr>
        <w:t>har tilsettingsm</w:t>
      </w:r>
      <w:r w:rsidR="00287247">
        <w:rPr>
          <w:rFonts w:eastAsia="Times New Roman" w:cs="Times New Roman"/>
          <w:szCs w:val="24"/>
          <w:lang w:eastAsia="nb-NO"/>
        </w:rPr>
        <w:t>yndighet etter dette reglement.</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Denne personalmyndighet kan ikke forvaltes i strid med </w:t>
      </w:r>
      <w:r w:rsidR="00287247">
        <w:rPr>
          <w:rFonts w:eastAsia="Times New Roman" w:cs="Times New Roman"/>
          <w:szCs w:val="24"/>
          <w:lang w:eastAsia="nb-NO"/>
        </w:rPr>
        <w:t>h</w:t>
      </w:r>
      <w:r w:rsidRPr="00FC79F9">
        <w:rPr>
          <w:rFonts w:eastAsia="Times New Roman" w:cs="Times New Roman"/>
          <w:szCs w:val="24"/>
          <w:lang w:eastAsia="nb-NO"/>
        </w:rPr>
        <w:t>ovedavtalens medbestemmelsesregler.</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13.5</w:t>
      </w:r>
      <w:r w:rsidR="00287247">
        <w:rPr>
          <w:rFonts w:eastAsia="Times New Roman" w:cs="Times New Roman"/>
          <w:b/>
          <w:szCs w:val="24"/>
          <w:lang w:eastAsia="nb-NO"/>
        </w:rPr>
        <w:tab/>
      </w:r>
      <w:r w:rsidRPr="00FC79F9">
        <w:rPr>
          <w:rFonts w:eastAsia="Times New Roman" w:cs="Times New Roman"/>
          <w:b/>
          <w:szCs w:val="24"/>
          <w:lang w:eastAsia="nb-NO"/>
        </w:rPr>
        <w:t>Myndighet om mekling og rettergang i sivile tvister</w:t>
      </w:r>
      <w:r w:rsidR="00287247">
        <w:rPr>
          <w:rFonts w:eastAsia="Times New Roman" w:cs="Times New Roman"/>
          <w:b/>
          <w:szCs w:val="24"/>
          <w:lang w:eastAsia="nb-NO"/>
        </w:rPr>
        <w:tab/>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Myndighet til å opptre om stedfortreder (rettslig representant) etter kommunelovens § 9 nr. 3 delegeres i medhold av tvistelovens § 2-5 annet ledd til rådmannen (gjelder saker etter barnevernloven) med unntak av søksmål og ankekompetanse som delegeres til formannskapet som barnevernutvalg.</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13.6   Myndighet til å treffe vedtak, herunder klagebehandling, og gi uttalelser etter       særlover</w:t>
      </w:r>
    </w:p>
    <w:p w:rsidR="00FC79F9" w:rsidRPr="00FC79F9" w:rsidRDefault="00FC79F9" w:rsidP="00FC79F9">
      <w:pPr>
        <w:spacing w:after="0" w:line="240" w:lineRule="auto"/>
        <w:rPr>
          <w:rFonts w:eastAsia="Times New Roman" w:cs="Times New Roman"/>
          <w:b/>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Rådmannen gis delegert myndighet til å fatte vedtak, herunder klagebehandling med unntak av de klagesaker som eksplisitt er tillagt annet organ, og gi uttalelser i følgende saker etter særlov, når ikke sakene er av prinsipiell karakter, i samsvar med retningslinjer lagt i kommuneplan eller andre kommunale planer. Særlovene vil gi utfyllende bestemmelser om klage- og ankeadgang.</w:t>
      </w:r>
    </w:p>
    <w:p w:rsidR="001A469B"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br/>
      </w:r>
    </w:p>
    <w:p w:rsidR="001A469B" w:rsidRDefault="001A469B">
      <w:pPr>
        <w:rPr>
          <w:rFonts w:eastAsia="Times New Roman" w:cs="Times New Roman"/>
          <w:szCs w:val="24"/>
          <w:lang w:eastAsia="nb-NO"/>
        </w:rPr>
      </w:pPr>
      <w:r>
        <w:rPr>
          <w:rFonts w:eastAsia="Times New Roman" w:cs="Times New Roman"/>
          <w:szCs w:val="24"/>
          <w:lang w:eastAsia="nb-NO"/>
        </w:rPr>
        <w:br w:type="page"/>
      </w:r>
    </w:p>
    <w:p w:rsidR="00FC79F9" w:rsidRPr="00FC79F9" w:rsidRDefault="00C211EA" w:rsidP="00FC79F9">
      <w:pPr>
        <w:spacing w:after="0" w:line="240" w:lineRule="auto"/>
        <w:rPr>
          <w:rFonts w:eastAsia="Times New Roman" w:cs="Times New Roman"/>
          <w:szCs w:val="24"/>
          <w:lang w:eastAsia="nb-NO"/>
        </w:rPr>
      </w:pPr>
      <w:r>
        <w:rPr>
          <w:rFonts w:eastAsia="Times New Roman" w:cs="Times New Roman"/>
          <w:szCs w:val="24"/>
          <w:lang w:eastAsia="nb-NO"/>
        </w:rPr>
        <w:lastRenderedPageBreak/>
        <w:t xml:space="preserve">Utdrag av gjeldende lovverk. Utdraget er ikke komplett.  </w:t>
      </w:r>
    </w:p>
    <w:p w:rsidR="00FC79F9" w:rsidRPr="00FC79F9" w:rsidRDefault="00FC79F9" w:rsidP="00FC79F9">
      <w:pPr>
        <w:spacing w:after="0" w:line="240" w:lineRule="auto"/>
        <w:rPr>
          <w:rFonts w:eastAsia="Times New Roman" w:cs="Times New Roman"/>
          <w:szCs w:val="24"/>
          <w:lang w:eastAsia="nb-NO"/>
        </w:rPr>
      </w:pPr>
    </w:p>
    <w:p w:rsidR="00FC79F9" w:rsidRPr="00C211EA" w:rsidRDefault="00FC79F9" w:rsidP="00C211EA">
      <w:pPr>
        <w:spacing w:after="0" w:line="240" w:lineRule="auto"/>
        <w:rPr>
          <w:rFonts w:eastAsia="Times New Roman" w:cs="Times New Roman"/>
          <w:b/>
          <w:szCs w:val="24"/>
          <w:lang w:eastAsia="nb-NO"/>
        </w:rPr>
      </w:pPr>
      <w:r w:rsidRPr="00FC79F9">
        <w:rPr>
          <w:rFonts w:eastAsia="Times New Roman" w:cs="Times New Roman"/>
          <w:b/>
          <w:szCs w:val="24"/>
          <w:lang w:eastAsia="nb-NO"/>
        </w:rPr>
        <w:t>Alminnelig borgerlig Straffelov (straffeloven</w:t>
      </w:r>
      <w:r w:rsidR="00C211EA">
        <w:rPr>
          <w:rFonts w:eastAsia="Times New Roman" w:cs="Times New Roman"/>
          <w:b/>
          <w:szCs w:val="24"/>
          <w:lang w:eastAsia="nb-NO"/>
        </w:rPr>
        <w:t xml:space="preserve"> </w:t>
      </w:r>
    </w:p>
    <w:p w:rsidR="00FC79F9" w:rsidRPr="00C211EA"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Lov om Den Norske Stats Husbank </w:t>
      </w:r>
      <w:r w:rsidR="00C211EA">
        <w:rPr>
          <w:rFonts w:eastAsia="Times New Roman" w:cs="Times New Roman"/>
          <w:b/>
          <w:szCs w:val="24"/>
          <w:lang w:eastAsia="nb-NO"/>
        </w:rPr>
        <w:t>(husbankloven)</w:t>
      </w: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rettshøve mellom grannar (grannelov</w:t>
      </w:r>
      <w:r w:rsidR="00C211EA">
        <w:rPr>
          <w:rFonts w:eastAsia="Times New Roman" w:cs="Times New Roman"/>
          <w:b/>
          <w:szCs w:val="24"/>
          <w:lang w:eastAsia="nb-NO"/>
        </w:rPr>
        <w:t>en/naboloven)</w:t>
      </w:r>
    </w:p>
    <w:p w:rsidR="00FC79F9" w:rsidRPr="00C211EA" w:rsidRDefault="00C211EA" w:rsidP="00FC79F9">
      <w:pPr>
        <w:spacing w:after="0" w:line="240" w:lineRule="auto"/>
        <w:rPr>
          <w:rFonts w:eastAsia="Times New Roman" w:cs="Times New Roman"/>
          <w:b/>
          <w:szCs w:val="24"/>
          <w:lang w:eastAsia="nb-NO"/>
        </w:rPr>
      </w:pPr>
      <w:r>
        <w:rPr>
          <w:rFonts w:eastAsia="Times New Roman" w:cs="Times New Roman"/>
          <w:b/>
          <w:szCs w:val="24"/>
          <w:lang w:eastAsia="nb-NO"/>
        </w:rPr>
        <w:t xml:space="preserve">Vegloven </w:t>
      </w:r>
    </w:p>
    <w:p w:rsidR="00FC79F9" w:rsidRPr="00C211EA"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V</w:t>
      </w:r>
      <w:r w:rsidR="00C211EA">
        <w:rPr>
          <w:rFonts w:eastAsia="Times New Roman" w:cs="Times New Roman"/>
          <w:b/>
          <w:szCs w:val="24"/>
          <w:lang w:eastAsia="nb-NO"/>
        </w:rPr>
        <w:t xml:space="preserve">egtrafikkloven </w:t>
      </w:r>
    </w:p>
    <w:p w:rsidR="00FC79F9" w:rsidRPr="00C211EA"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Lov om vern mot tobakkskader (tobakkskadeloven) </w:t>
      </w:r>
      <w:r w:rsidR="00C211EA">
        <w:rPr>
          <w:rFonts w:eastAsia="Times New Roman" w:cs="Times New Roman"/>
          <w:b/>
          <w:szCs w:val="24"/>
          <w:lang w:eastAsia="nb-NO"/>
        </w:rPr>
        <w:t xml:space="preserve"> </w:t>
      </w:r>
    </w:p>
    <w:p w:rsidR="00FC79F9" w:rsidRPr="00C211EA" w:rsidRDefault="00FC79F9" w:rsidP="00C211EA">
      <w:pPr>
        <w:spacing w:after="0" w:line="240" w:lineRule="auto"/>
        <w:rPr>
          <w:rFonts w:eastAsia="Times New Roman" w:cs="Times New Roman"/>
          <w:b/>
          <w:szCs w:val="24"/>
          <w:lang w:eastAsia="nb-NO"/>
        </w:rPr>
      </w:pPr>
      <w:r w:rsidRPr="00FC79F9">
        <w:rPr>
          <w:rFonts w:eastAsia="Times New Roman" w:cs="Times New Roman"/>
          <w:b/>
          <w:szCs w:val="24"/>
          <w:lang w:eastAsia="nb-NO"/>
        </w:rPr>
        <w:t>Lov om odelsretten og åsetesretten</w:t>
      </w:r>
      <w:r w:rsidR="00C211EA">
        <w:rPr>
          <w:rFonts w:eastAsia="Times New Roman" w:cs="Times New Roman"/>
          <w:b/>
          <w:szCs w:val="24"/>
          <w:lang w:eastAsia="nb-NO"/>
        </w:rPr>
        <w:t xml:space="preserve"> (odelsloven) </w:t>
      </w:r>
    </w:p>
    <w:p w:rsidR="00C211EA"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vern mot forurensinger og om avfall (forurensningsloven</w:t>
      </w:r>
      <w:r w:rsidR="00C211EA">
        <w:rPr>
          <w:rFonts w:eastAsia="Times New Roman" w:cs="Times New Roman"/>
          <w:b/>
          <w:szCs w:val="24"/>
          <w:lang w:eastAsia="nb-NO"/>
        </w:rPr>
        <w:t>)</w:t>
      </w:r>
    </w:p>
    <w:p w:rsidR="00FC79F9" w:rsidRPr="00FC79F9" w:rsidRDefault="00C211EA" w:rsidP="00FC79F9">
      <w:pPr>
        <w:spacing w:after="0" w:line="240" w:lineRule="auto"/>
        <w:rPr>
          <w:rFonts w:eastAsia="Times New Roman" w:cs="Times New Roman"/>
          <w:szCs w:val="24"/>
          <w:lang w:eastAsia="nb-NO"/>
        </w:rPr>
      </w:pPr>
      <w:r>
        <w:rPr>
          <w:rFonts w:eastAsia="Times New Roman" w:cs="Times New Roman"/>
          <w:b/>
          <w:szCs w:val="24"/>
          <w:lang w:eastAsia="nb-NO"/>
        </w:rPr>
        <w:t xml:space="preserve"> </w:t>
      </w:r>
      <w:r w:rsidR="00FC79F9" w:rsidRPr="00A10B01">
        <w:rPr>
          <w:rFonts w:eastAsia="Times New Roman" w:cs="Times New Roman"/>
          <w:b/>
          <w:szCs w:val="24"/>
          <w:lang w:eastAsia="nb-NO"/>
        </w:rPr>
        <w:t>Lov om viltet</w:t>
      </w:r>
      <w:r>
        <w:rPr>
          <w:rFonts w:eastAsia="Times New Roman" w:cs="Times New Roman"/>
          <w:b/>
          <w:szCs w:val="24"/>
          <w:lang w:eastAsia="nb-NO"/>
        </w:rPr>
        <w:t xml:space="preserve"> (viltloven)</w:t>
      </w:r>
    </w:p>
    <w:p w:rsidR="00FC79F9" w:rsidRPr="00C211EA"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helsetjenesten i kommunene (kommunehelsetjen</w:t>
      </w:r>
      <w:r w:rsidR="00C211EA">
        <w:rPr>
          <w:rFonts w:eastAsia="Times New Roman" w:cs="Times New Roman"/>
          <w:b/>
          <w:szCs w:val="24"/>
          <w:lang w:eastAsia="nb-NO"/>
        </w:rPr>
        <w:t xml:space="preserve">esteloven) </w:t>
      </w:r>
    </w:p>
    <w:p w:rsidR="00FC79F9" w:rsidRPr="00C211EA"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Planlegging og byggesa</w:t>
      </w:r>
      <w:r w:rsidR="00C211EA">
        <w:rPr>
          <w:rFonts w:eastAsia="Times New Roman" w:cs="Times New Roman"/>
          <w:b/>
          <w:szCs w:val="24"/>
          <w:lang w:eastAsia="nb-NO"/>
        </w:rPr>
        <w:t xml:space="preserve">ksbehandling </w:t>
      </w:r>
      <w:r w:rsidRPr="00FC79F9">
        <w:rPr>
          <w:rFonts w:eastAsia="Times New Roman" w:cs="Times New Roman"/>
          <w:b/>
          <w:szCs w:val="24"/>
          <w:lang w:eastAsia="nb-NO"/>
        </w:rPr>
        <w:t xml:space="preserve"> </w:t>
      </w:r>
    </w:p>
    <w:p w:rsidR="00FC79F9" w:rsidRPr="00C211EA"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omsetning av alkoholholdig drikk m.v. (</w:t>
      </w:r>
      <w:r w:rsidR="00C211EA">
        <w:rPr>
          <w:rFonts w:eastAsia="Times New Roman" w:cs="Times New Roman"/>
          <w:b/>
          <w:szCs w:val="24"/>
          <w:lang w:eastAsia="nb-NO"/>
        </w:rPr>
        <w:t>alkoholloven)</w:t>
      </w:r>
    </w:p>
    <w:p w:rsidR="00FC79F9" w:rsidRPr="00C211EA" w:rsidRDefault="00FC79F9" w:rsidP="00C211EA">
      <w:pPr>
        <w:spacing w:after="0" w:line="240" w:lineRule="auto"/>
        <w:rPr>
          <w:rFonts w:eastAsia="Times New Roman" w:cs="Times New Roman"/>
          <w:b/>
          <w:szCs w:val="24"/>
          <w:lang w:eastAsia="nb-NO"/>
        </w:rPr>
      </w:pPr>
      <w:r w:rsidRPr="00FC79F9">
        <w:rPr>
          <w:rFonts w:eastAsia="Times New Roman" w:cs="Times New Roman"/>
          <w:b/>
          <w:szCs w:val="24"/>
          <w:lang w:eastAsia="nb-NO"/>
        </w:rPr>
        <w:t>Lov om serveringsvirksomhe</w:t>
      </w:r>
      <w:r w:rsidR="00C211EA">
        <w:rPr>
          <w:rFonts w:eastAsia="Times New Roman" w:cs="Times New Roman"/>
          <w:b/>
          <w:szCs w:val="24"/>
          <w:lang w:eastAsia="nb-NO"/>
        </w:rPr>
        <w:t>t (serveringsloven)</w:t>
      </w:r>
    </w:p>
    <w:p w:rsidR="00FC79F9" w:rsidRPr="00FC79F9"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sosiale tjenester m.v. (sosialt</w:t>
      </w:r>
      <w:r w:rsidR="00C211EA">
        <w:rPr>
          <w:rFonts w:eastAsia="Times New Roman" w:cs="Times New Roman"/>
          <w:b/>
          <w:szCs w:val="24"/>
          <w:lang w:eastAsia="nb-NO"/>
        </w:rPr>
        <w:t xml:space="preserve">jenesteloven) </w:t>
      </w:r>
    </w:p>
    <w:p w:rsidR="00FC79F9" w:rsidRPr="00285055"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kommuner og fylkeskommuner (k</w:t>
      </w:r>
      <w:r w:rsidR="00C211EA">
        <w:rPr>
          <w:rFonts w:eastAsia="Times New Roman" w:cs="Times New Roman"/>
          <w:b/>
          <w:szCs w:val="24"/>
          <w:lang w:eastAsia="nb-NO"/>
        </w:rPr>
        <w:t xml:space="preserve">ommuneloven) </w:t>
      </w:r>
    </w:p>
    <w:p w:rsidR="00FC79F9" w:rsidRPr="00285055"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vern mot smittsomme sykdommer (smi</w:t>
      </w:r>
      <w:r w:rsidR="00285055">
        <w:rPr>
          <w:rFonts w:eastAsia="Times New Roman" w:cs="Times New Roman"/>
          <w:b/>
          <w:szCs w:val="24"/>
          <w:lang w:eastAsia="nb-NO"/>
        </w:rPr>
        <w:t xml:space="preserve">ttevernloven) </w:t>
      </w:r>
    </w:p>
    <w:p w:rsidR="00FC79F9" w:rsidRPr="00285055"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Lov om jord </w:t>
      </w:r>
      <w:r w:rsidR="00285055">
        <w:rPr>
          <w:rFonts w:eastAsia="Times New Roman" w:cs="Times New Roman"/>
          <w:b/>
          <w:szCs w:val="24"/>
          <w:lang w:eastAsia="nb-NO"/>
        </w:rPr>
        <w:t xml:space="preserve">(jordloven) </w:t>
      </w:r>
    </w:p>
    <w:tbl>
      <w:tblPr>
        <w:tblW w:w="3812" w:type="pct"/>
        <w:tblCellMar>
          <w:top w:w="15" w:type="dxa"/>
          <w:left w:w="15" w:type="dxa"/>
          <w:bottom w:w="15" w:type="dxa"/>
          <w:right w:w="15" w:type="dxa"/>
        </w:tblCellMar>
        <w:tblLook w:val="04A0" w:firstRow="1" w:lastRow="0" w:firstColumn="1" w:lastColumn="0" w:noHBand="0" w:noVBand="1"/>
      </w:tblPr>
      <w:tblGrid>
        <w:gridCol w:w="6916"/>
      </w:tblGrid>
      <w:tr w:rsidR="0010287F" w:rsidRPr="0010287F" w:rsidTr="0010287F">
        <w:tc>
          <w:tcPr>
            <w:tcW w:w="0" w:type="auto"/>
            <w:shd w:val="clear" w:color="auto" w:fill="auto"/>
            <w:vAlign w:val="center"/>
            <w:hideMark/>
          </w:tcPr>
          <w:p w:rsidR="0010287F" w:rsidRPr="00285055" w:rsidRDefault="00FC79F9" w:rsidP="0010287F">
            <w:pPr>
              <w:spacing w:after="0" w:line="240" w:lineRule="auto"/>
              <w:rPr>
                <w:rFonts w:ascii="Helvetica" w:eastAsia="Times New Roman" w:hAnsi="Helvetica" w:cs="Helvetica"/>
                <w:color w:val="FF0000"/>
                <w:sz w:val="23"/>
                <w:szCs w:val="23"/>
                <w:lang w:eastAsia="nb-NO"/>
              </w:rPr>
            </w:pPr>
            <w:r w:rsidRPr="00FC79F9">
              <w:rPr>
                <w:rFonts w:eastAsia="Times New Roman" w:cs="Times New Roman"/>
                <w:b/>
                <w:szCs w:val="24"/>
                <w:lang w:eastAsia="nb-NO"/>
              </w:rPr>
              <w:t>Lov om grunnskolen og den videregående opplæringa (op</w:t>
            </w:r>
            <w:r w:rsidR="00285055">
              <w:rPr>
                <w:rFonts w:eastAsia="Times New Roman" w:cs="Times New Roman"/>
                <w:b/>
                <w:szCs w:val="24"/>
                <w:lang w:eastAsia="nb-NO"/>
              </w:rPr>
              <w:t xml:space="preserve">plæringsloven) </w:t>
            </w:r>
          </w:p>
        </w:tc>
      </w:tr>
    </w:tbl>
    <w:p w:rsidR="00FC79F9" w:rsidRPr="00285055"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veterinærer og annet dyrehelsepersonell (dyrehelsep</w:t>
      </w:r>
      <w:r w:rsidR="00285055">
        <w:rPr>
          <w:rFonts w:eastAsia="Times New Roman" w:cs="Times New Roman"/>
          <w:b/>
          <w:szCs w:val="24"/>
          <w:lang w:eastAsia="nb-NO"/>
        </w:rPr>
        <w:t xml:space="preserve">ersonelloven) </w:t>
      </w:r>
    </w:p>
    <w:p w:rsidR="00FC79F9" w:rsidRPr="00285055"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valg til Storting, fylkesting og kommunestyre</w:t>
      </w:r>
      <w:r w:rsidR="00285055">
        <w:rPr>
          <w:rFonts w:eastAsia="Times New Roman" w:cs="Times New Roman"/>
          <w:b/>
          <w:szCs w:val="24"/>
          <w:lang w:eastAsia="nb-NO"/>
        </w:rPr>
        <w:t xml:space="preserve">r (valgloven) </w:t>
      </w:r>
    </w:p>
    <w:p w:rsidR="00E35448" w:rsidRPr="00285055" w:rsidRDefault="00FC79F9" w:rsidP="00FC79F9">
      <w:pPr>
        <w:spacing w:after="0" w:line="240" w:lineRule="auto"/>
        <w:rPr>
          <w:rFonts w:eastAsia="Times New Roman" w:cs="Times New Roman"/>
          <w:b/>
          <w:szCs w:val="24"/>
          <w:lang w:val="da-DK" w:eastAsia="nb-NO"/>
        </w:rPr>
      </w:pPr>
      <w:r w:rsidRPr="00FC79F9">
        <w:rPr>
          <w:rFonts w:eastAsia="Times New Roman" w:cs="Times New Roman"/>
          <w:b/>
          <w:szCs w:val="24"/>
          <w:lang w:val="da-DK" w:eastAsia="nb-NO"/>
        </w:rPr>
        <w:t>Lov om hundehold</w:t>
      </w:r>
      <w:r w:rsidR="00285055">
        <w:rPr>
          <w:rFonts w:eastAsia="Times New Roman" w:cs="Times New Roman"/>
          <w:b/>
          <w:szCs w:val="24"/>
          <w:lang w:val="da-DK" w:eastAsia="nb-NO"/>
        </w:rPr>
        <w:t xml:space="preserve"> (hundeloven) </w:t>
      </w:r>
    </w:p>
    <w:p w:rsidR="00FC79F9" w:rsidRPr="00E35448"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introduksjonsordning og</w:t>
      </w:r>
      <w:r w:rsidRPr="00FC79F9">
        <w:rPr>
          <w:rFonts w:eastAsia="Times New Roman" w:cs="Times New Roman"/>
          <w:szCs w:val="24"/>
          <w:lang w:eastAsia="nb-NO"/>
        </w:rPr>
        <w:t xml:space="preserve"> </w:t>
      </w:r>
      <w:r w:rsidRPr="00E35448">
        <w:rPr>
          <w:rFonts w:eastAsia="Times New Roman" w:cs="Times New Roman"/>
          <w:b/>
          <w:szCs w:val="24"/>
          <w:lang w:eastAsia="nb-NO"/>
        </w:rPr>
        <w:t>norskopplæring for nyankomne innvandrere.</w:t>
      </w:r>
    </w:p>
    <w:p w:rsidR="00FC79F9" w:rsidRPr="00285055" w:rsidRDefault="00FC79F9" w:rsidP="00FC79F9">
      <w:pPr>
        <w:spacing w:after="0" w:line="240" w:lineRule="auto"/>
        <w:rPr>
          <w:rFonts w:eastAsia="Times New Roman" w:cs="Times New Roman"/>
          <w:szCs w:val="24"/>
          <w:lang w:eastAsia="nb-NO"/>
        </w:rPr>
      </w:pPr>
      <w:r w:rsidRPr="00FC79F9">
        <w:rPr>
          <w:rFonts w:eastAsia="Times New Roman" w:cs="Times New Roman"/>
          <w:b/>
          <w:szCs w:val="24"/>
          <w:lang w:eastAsia="nb-NO"/>
        </w:rPr>
        <w:t>Lov om konsesjon ved erverv av fast eiendom m.v. (kon</w:t>
      </w:r>
      <w:r w:rsidR="00285055">
        <w:rPr>
          <w:rFonts w:eastAsia="Times New Roman" w:cs="Times New Roman"/>
          <w:b/>
          <w:szCs w:val="24"/>
          <w:lang w:eastAsia="nb-NO"/>
        </w:rPr>
        <w:t xml:space="preserve">sesjonsloven) </w:t>
      </w:r>
      <w:r w:rsidRPr="00FC79F9">
        <w:rPr>
          <w:rFonts w:eastAsia="Times New Roman" w:cs="Times New Roman"/>
          <w:b/>
          <w:szCs w:val="24"/>
          <w:lang w:eastAsia="nb-NO"/>
        </w:rPr>
        <w:br/>
        <w:t>Lov om vern mot brann, eksplosjon og ulykker med farlig stoff og om  brannvesenets redningsoppgaver (brann- og eksplosj</w:t>
      </w:r>
      <w:r w:rsidR="00285055">
        <w:rPr>
          <w:rFonts w:eastAsia="Times New Roman" w:cs="Times New Roman"/>
          <w:b/>
          <w:szCs w:val="24"/>
          <w:lang w:eastAsia="nb-NO"/>
        </w:rPr>
        <w:t xml:space="preserve">onsvernloven) </w:t>
      </w:r>
    </w:p>
    <w:p w:rsidR="00FC79F9" w:rsidRPr="00FC79F9" w:rsidRDefault="00FC79F9" w:rsidP="00FC79F9">
      <w:pPr>
        <w:spacing w:after="0" w:line="240" w:lineRule="auto"/>
        <w:rPr>
          <w:rFonts w:eastAsia="Times New Roman" w:cs="Times New Roman"/>
          <w:szCs w:val="24"/>
          <w:lang w:eastAsia="nb-NO"/>
        </w:rPr>
      </w:pPr>
      <w:r w:rsidRPr="00285055">
        <w:rPr>
          <w:rFonts w:eastAsia="Times New Roman" w:cs="Times New Roman"/>
          <w:b/>
          <w:szCs w:val="24"/>
          <w:lang w:eastAsia="nb-NO"/>
        </w:rPr>
        <w:t xml:space="preserve">Lov om </w:t>
      </w:r>
      <w:r w:rsidR="00285055">
        <w:rPr>
          <w:rFonts w:eastAsia="Times New Roman" w:cs="Times New Roman"/>
          <w:b/>
          <w:szCs w:val="24"/>
          <w:lang w:eastAsia="nb-NO"/>
        </w:rPr>
        <w:t>barnehager (barnehageloven)</w:t>
      </w:r>
    </w:p>
    <w:p w:rsidR="00FC79F9" w:rsidRPr="00285055"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mekling og rettergang i sivile tvis</w:t>
      </w:r>
      <w:r w:rsidR="00285055">
        <w:rPr>
          <w:rFonts w:eastAsia="Times New Roman" w:cs="Times New Roman"/>
          <w:b/>
          <w:szCs w:val="24"/>
          <w:lang w:eastAsia="nb-NO"/>
        </w:rPr>
        <w:t xml:space="preserve">ter (tvisteloven) </w:t>
      </w:r>
    </w:p>
    <w:p w:rsidR="00FC79F9" w:rsidRPr="00285055" w:rsidRDefault="00FC79F9" w:rsidP="00285055">
      <w:pPr>
        <w:spacing w:after="0" w:line="240" w:lineRule="auto"/>
        <w:rPr>
          <w:rFonts w:eastAsia="Times New Roman" w:cs="Times New Roman"/>
          <w:b/>
          <w:szCs w:val="24"/>
          <w:lang w:eastAsia="nb-NO"/>
        </w:rPr>
      </w:pPr>
      <w:r w:rsidRPr="00FC79F9">
        <w:rPr>
          <w:rFonts w:eastAsia="Times New Roman" w:cs="Times New Roman"/>
          <w:b/>
          <w:szCs w:val="24"/>
          <w:lang w:eastAsia="nb-NO"/>
        </w:rPr>
        <w:t>Lov om eiendomsregistr</w:t>
      </w:r>
      <w:r w:rsidR="00285055">
        <w:rPr>
          <w:rFonts w:eastAsia="Times New Roman" w:cs="Times New Roman"/>
          <w:b/>
          <w:szCs w:val="24"/>
          <w:lang w:eastAsia="nb-NO"/>
        </w:rPr>
        <w:t xml:space="preserve">ering (matrikkelloven) </w:t>
      </w:r>
    </w:p>
    <w:p w:rsidR="00261646" w:rsidRDefault="00285055" w:rsidP="00FC79F9">
      <w:pPr>
        <w:spacing w:after="0" w:line="240" w:lineRule="auto"/>
        <w:rPr>
          <w:rFonts w:eastAsia="Times New Roman" w:cs="Times New Roman"/>
          <w:b/>
          <w:szCs w:val="24"/>
          <w:lang w:eastAsia="nb-NO"/>
        </w:rPr>
      </w:pPr>
      <w:r>
        <w:rPr>
          <w:rFonts w:eastAsia="Times New Roman" w:cs="Times New Roman"/>
          <w:b/>
          <w:szCs w:val="24"/>
          <w:lang w:eastAsia="nb-NO"/>
        </w:rPr>
        <w:t>Jordbruksoppgjøret etc.</w:t>
      </w:r>
    </w:p>
    <w:p w:rsidR="00EA408B" w:rsidRDefault="00FC79F9" w:rsidP="00FC79F9">
      <w:pPr>
        <w:spacing w:after="0" w:line="240" w:lineRule="auto"/>
        <w:rPr>
          <w:rFonts w:eastAsia="Times New Roman" w:cs="Times New Roman"/>
          <w:b/>
          <w:szCs w:val="24"/>
          <w:lang w:eastAsia="nb-NO"/>
        </w:rPr>
      </w:pPr>
      <w:r w:rsidRPr="00FC79F9">
        <w:rPr>
          <w:rFonts w:eastAsia="Times New Roman" w:cs="Times New Roman"/>
          <w:b/>
          <w:szCs w:val="24"/>
          <w:lang w:eastAsia="nb-NO"/>
        </w:rPr>
        <w:t>Lov om sosiale tje</w:t>
      </w:r>
      <w:r w:rsidR="00285055">
        <w:rPr>
          <w:rFonts w:eastAsia="Times New Roman" w:cs="Times New Roman"/>
          <w:b/>
          <w:szCs w:val="24"/>
          <w:lang w:eastAsia="nb-NO"/>
        </w:rPr>
        <w:t xml:space="preserve">nester i NAV </w:t>
      </w:r>
    </w:p>
    <w:p w:rsidR="00801D8C" w:rsidRDefault="00FC79F9" w:rsidP="00801D8C">
      <w:p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Lov om betaling og innkreving av skatt (skattebetalingsloven) </w:t>
      </w:r>
      <w:r w:rsidR="00285055">
        <w:rPr>
          <w:rFonts w:eastAsia="Times New Roman" w:cs="Times New Roman"/>
          <w:b/>
          <w:szCs w:val="24"/>
          <w:lang w:eastAsia="nb-NO"/>
        </w:rPr>
        <w:t xml:space="preserve"> </w:t>
      </w:r>
    </w:p>
    <w:p w:rsidR="00FC79F9" w:rsidRPr="00FC79F9" w:rsidRDefault="00FC79F9" w:rsidP="00801D8C">
      <w:p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Lov om barneverntjenester </w:t>
      </w:r>
      <w:r w:rsidR="00801D8C">
        <w:rPr>
          <w:rFonts w:eastAsia="Times New Roman" w:cs="Times New Roman"/>
          <w:b/>
          <w:szCs w:val="24"/>
          <w:lang w:eastAsia="nb-NO"/>
        </w:rPr>
        <w:t xml:space="preserve">(barnevernloven) </w:t>
      </w:r>
    </w:p>
    <w:p w:rsidR="00FC79F9" w:rsidRPr="001D1F4E" w:rsidRDefault="00801D8C" w:rsidP="00801D8C">
      <w:pPr>
        <w:spacing w:after="0" w:line="240" w:lineRule="auto"/>
        <w:rPr>
          <w:rFonts w:eastAsia="Times New Roman" w:cs="Times New Roman"/>
          <w:szCs w:val="24"/>
          <w:lang w:eastAsia="nb-NO"/>
        </w:rPr>
      </w:pPr>
      <w:r w:rsidRPr="00FC79F9">
        <w:rPr>
          <w:rFonts w:eastAsia="Times New Roman" w:cs="Times New Roman"/>
          <w:b/>
          <w:szCs w:val="24"/>
          <w:lang w:eastAsia="nb-NO"/>
        </w:rPr>
        <w:t>Lov om sosiale tjenester m.v. (sosialtjenesteloven) (12.12.1991 nr.81) kap. 4A</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ind w:left="360"/>
        <w:rPr>
          <w:rFonts w:eastAsia="Times New Roman" w:cs="Times New Roman"/>
          <w:szCs w:val="24"/>
          <w:lang w:eastAsia="nb-NO"/>
        </w:rPr>
      </w:pPr>
    </w:p>
    <w:p w:rsidR="00FC79F9" w:rsidRPr="00FC79F9" w:rsidRDefault="00FC79F9" w:rsidP="00FC79F9">
      <w:pPr>
        <w:keepNext/>
        <w:spacing w:before="240" w:after="60" w:line="240" w:lineRule="auto"/>
        <w:outlineLvl w:val="1"/>
        <w:rPr>
          <w:rFonts w:ascii="Arial" w:eastAsia="Times New Roman" w:hAnsi="Arial" w:cs="Arial"/>
          <w:b/>
          <w:bCs/>
          <w:i/>
          <w:iCs/>
          <w:sz w:val="28"/>
          <w:szCs w:val="28"/>
          <w:highlight w:val="lightGray"/>
          <w:lang w:eastAsia="nb-NO"/>
        </w:rPr>
      </w:pPr>
    </w:p>
    <w:p w:rsidR="00FC79F9" w:rsidRPr="00FC79F9" w:rsidRDefault="00FC79F9" w:rsidP="00FC79F9">
      <w:pPr>
        <w:keepNext/>
        <w:spacing w:before="240" w:after="60" w:line="240" w:lineRule="auto"/>
        <w:outlineLvl w:val="1"/>
        <w:rPr>
          <w:rFonts w:ascii="Arial" w:eastAsia="Times New Roman" w:hAnsi="Arial" w:cs="Arial"/>
          <w:b/>
          <w:bCs/>
          <w:i/>
          <w:iCs/>
          <w:sz w:val="28"/>
          <w:szCs w:val="28"/>
          <w:highlight w:val="lightGray"/>
          <w:lang w:eastAsia="nb-NO"/>
        </w:rPr>
      </w:pPr>
    </w:p>
    <w:p w:rsidR="00FC79F9" w:rsidRPr="00F471B3" w:rsidRDefault="00FC79F9" w:rsidP="00543F6E">
      <w:pPr>
        <w:pStyle w:val="Overskrift1"/>
        <w:rPr>
          <w:rFonts w:eastAsia="Times New Roman"/>
          <w:lang w:eastAsia="nb-NO"/>
        </w:rPr>
      </w:pPr>
      <w:r w:rsidRPr="00FC79F9">
        <w:rPr>
          <w:rFonts w:eastAsia="Times New Roman"/>
          <w:i/>
          <w:sz w:val="28"/>
          <w:szCs w:val="28"/>
          <w:highlight w:val="lightGray"/>
          <w:lang w:eastAsia="nb-NO"/>
        </w:rPr>
        <w:br w:type="page"/>
      </w:r>
      <w:r w:rsidRPr="00F471B3">
        <w:rPr>
          <w:rFonts w:eastAsia="Times New Roman"/>
          <w:lang w:eastAsia="nb-NO"/>
        </w:rPr>
        <w:lastRenderedPageBreak/>
        <w:t xml:space="preserve">   </w:t>
      </w:r>
      <w:bookmarkStart w:id="14" w:name="_Toc513618231"/>
      <w:r w:rsidRPr="00F471B3">
        <w:rPr>
          <w:rFonts w:eastAsia="Times New Roman"/>
          <w:lang w:eastAsia="nb-NO"/>
        </w:rPr>
        <w:t>14.  Interne og etiske spilleregler for bruk av delegert myndighet</w:t>
      </w:r>
      <w:bookmarkEnd w:id="14"/>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21"/>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Det formelle</w:t>
      </w:r>
    </w:p>
    <w:p w:rsidR="00FC79F9" w:rsidRPr="00FC79F9" w:rsidRDefault="00FC79F9" w:rsidP="00FC79F9">
      <w:pPr>
        <w:spacing w:after="0" w:line="240" w:lineRule="auto"/>
        <w:ind w:left="720"/>
        <w:rPr>
          <w:rFonts w:eastAsia="Times New Roman" w:cs="Times New Roman"/>
          <w:szCs w:val="24"/>
          <w:lang w:eastAsia="nb-NO"/>
        </w:rPr>
      </w:pPr>
      <w:r w:rsidRPr="00FC79F9">
        <w:rPr>
          <w:rFonts w:eastAsia="Times New Roman" w:cs="Times New Roman"/>
          <w:szCs w:val="24"/>
          <w:lang w:eastAsia="nb-NO"/>
        </w:rPr>
        <w:t>Ingen kan treffe avgjørelser overfor tredjeperson uten juridisk å ha fullmakt til å avgjøre den aktuelle saken.</w:t>
      </w:r>
    </w:p>
    <w:p w:rsidR="00FC79F9" w:rsidRPr="00FC79F9" w:rsidRDefault="00FC79F9" w:rsidP="00FC79F9">
      <w:pPr>
        <w:spacing w:after="0" w:line="240" w:lineRule="auto"/>
        <w:ind w:left="720"/>
        <w:rPr>
          <w:rFonts w:eastAsia="Times New Roman" w:cs="Times New Roman"/>
          <w:szCs w:val="24"/>
          <w:lang w:eastAsia="nb-NO"/>
        </w:rPr>
      </w:pPr>
    </w:p>
    <w:p w:rsidR="00FC79F9" w:rsidRPr="00FC79F9" w:rsidRDefault="00FC79F9" w:rsidP="00FC79F9">
      <w:pPr>
        <w:spacing w:after="0" w:line="240" w:lineRule="auto"/>
        <w:ind w:left="720"/>
        <w:rPr>
          <w:rFonts w:eastAsia="Times New Roman" w:cs="Times New Roman"/>
          <w:szCs w:val="24"/>
          <w:lang w:eastAsia="nb-NO"/>
        </w:rPr>
      </w:pPr>
      <w:r w:rsidRPr="00FC79F9">
        <w:rPr>
          <w:rFonts w:eastAsia="Times New Roman" w:cs="Times New Roman"/>
          <w:szCs w:val="24"/>
          <w:lang w:eastAsia="nb-NO"/>
        </w:rPr>
        <w:t>I forbindelse med beslutning om delegering av myndighet skal det fastsettes hvordan og til hvem tilbakerapportering skal skje.</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21"/>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Rettsikkerhet</w:t>
      </w: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Alle som har saker til behandling i Kárášjoga gielda Karasjok kommune skal sikres korrekt behandling i tråd med forvaltningslovens prinsipper.</w:t>
      </w:r>
    </w:p>
    <w:p w:rsidR="00FC79F9" w:rsidRPr="00FC79F9" w:rsidRDefault="00FC79F9" w:rsidP="00FC79F9">
      <w:pPr>
        <w:tabs>
          <w:tab w:val="num" w:pos="720"/>
        </w:tabs>
        <w:spacing w:after="0" w:line="240" w:lineRule="auto"/>
        <w:ind w:left="705"/>
        <w:rPr>
          <w:rFonts w:eastAsia="Times New Roman" w:cs="Times New Roman"/>
          <w:szCs w:val="24"/>
          <w:lang w:eastAsia="nb-NO"/>
        </w:rPr>
      </w:pPr>
    </w:p>
    <w:p w:rsidR="00FC79F9" w:rsidRPr="00FC79F9" w:rsidRDefault="00FC79F9" w:rsidP="00FC79F9">
      <w:pPr>
        <w:numPr>
          <w:ilvl w:val="1"/>
          <w:numId w:val="21"/>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Service</w:t>
      </w: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Alle som har saker til behandling i Kárášjoga gielda Karasjok kommune eller som henvender seg til kommunen skal sitte igjen med en opplevelse av at kommunen yter god service og som er i henhold til Samelovens språkregler – selv om ikke alle kan få sine ønsker innfridd. Forvaltningslovens regler om svarfrist – også foreløpig svar – skal følges. Et av hovedmålene ved å delegere myndighet er å legge avgjørelsesmyndigheten i saksområder på et administrativt eller politisk nivå som er nærmere brukerne. Dette bør også gjenspeile seg i en raskere og smidigere saksbehandling.</w:t>
      </w:r>
    </w:p>
    <w:p w:rsidR="00FC79F9" w:rsidRPr="00FC79F9" w:rsidRDefault="00FC79F9" w:rsidP="00FC79F9">
      <w:pPr>
        <w:tabs>
          <w:tab w:val="num" w:pos="720"/>
        </w:tabs>
        <w:spacing w:after="0" w:line="240" w:lineRule="auto"/>
        <w:ind w:left="705"/>
        <w:rPr>
          <w:rFonts w:eastAsia="Times New Roman" w:cs="Times New Roman"/>
          <w:szCs w:val="24"/>
          <w:lang w:eastAsia="nb-NO"/>
        </w:rPr>
      </w:pP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Klagebehandling skal følge de bestemmelser som framgår av forvaltningsloven, samt de særskilte bestemmelser som gjelder Kárášjoga gielda Karasjok kommune.</w:t>
      </w:r>
    </w:p>
    <w:p w:rsidR="00FC79F9" w:rsidRPr="00FC79F9" w:rsidRDefault="00FC79F9" w:rsidP="00FC79F9">
      <w:pPr>
        <w:tabs>
          <w:tab w:val="num" w:pos="720"/>
        </w:tabs>
        <w:spacing w:after="0" w:line="240" w:lineRule="auto"/>
        <w:ind w:left="705"/>
        <w:rPr>
          <w:rFonts w:eastAsia="Times New Roman" w:cs="Times New Roman"/>
          <w:szCs w:val="24"/>
          <w:lang w:eastAsia="nb-NO"/>
        </w:rPr>
      </w:pPr>
    </w:p>
    <w:p w:rsidR="00FC79F9" w:rsidRPr="00FC79F9" w:rsidRDefault="00FC79F9" w:rsidP="00FC79F9">
      <w:pPr>
        <w:numPr>
          <w:ilvl w:val="1"/>
          <w:numId w:val="21"/>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Saksforberedelser for politiske organer</w:t>
      </w: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Saksfremstillinger til politiske organer skal legge vekt på sakens prinsipielle og kontroversielle sider, som trenger politiske avklaringer. Faglige synspunkter og ulike hensyn som bør overveies skal framgå.</w:t>
      </w:r>
    </w:p>
    <w:p w:rsidR="00FC79F9" w:rsidRPr="00FC79F9" w:rsidRDefault="00FC79F9" w:rsidP="00FC79F9">
      <w:pPr>
        <w:tabs>
          <w:tab w:val="num" w:pos="720"/>
        </w:tabs>
        <w:spacing w:after="0" w:line="240" w:lineRule="auto"/>
        <w:ind w:left="705"/>
        <w:rPr>
          <w:rFonts w:eastAsia="Times New Roman" w:cs="Times New Roman"/>
          <w:szCs w:val="24"/>
          <w:lang w:eastAsia="nb-NO"/>
        </w:rPr>
      </w:pP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Det er viktig at administrasjonen i sine saksfremlegg:</w:t>
      </w:r>
    </w:p>
    <w:p w:rsidR="00FC79F9" w:rsidRPr="00FC79F9" w:rsidRDefault="00FC79F9" w:rsidP="00FC79F9">
      <w:pPr>
        <w:numPr>
          <w:ilvl w:val="0"/>
          <w:numId w:val="15"/>
        </w:numPr>
        <w:tabs>
          <w:tab w:val="num" w:pos="720"/>
        </w:tabs>
        <w:spacing w:after="0" w:line="240" w:lineRule="auto"/>
        <w:rPr>
          <w:rFonts w:eastAsia="Times New Roman" w:cs="Times New Roman"/>
          <w:szCs w:val="24"/>
          <w:lang w:eastAsia="nb-NO"/>
        </w:rPr>
      </w:pPr>
      <w:r w:rsidRPr="00FC79F9">
        <w:rPr>
          <w:rFonts w:eastAsia="Times New Roman" w:cs="Times New Roman"/>
          <w:szCs w:val="24"/>
          <w:lang w:eastAsia="nb-NO"/>
        </w:rPr>
        <w:t>Tar med alle opplysninger det er vesentlig for politikere å få rede på,</w:t>
      </w:r>
    </w:p>
    <w:p w:rsidR="00FC79F9" w:rsidRPr="00FC79F9" w:rsidRDefault="00FC79F9" w:rsidP="00FC79F9">
      <w:pPr>
        <w:numPr>
          <w:ilvl w:val="0"/>
          <w:numId w:val="15"/>
        </w:numPr>
        <w:tabs>
          <w:tab w:val="num" w:pos="720"/>
        </w:tabs>
        <w:spacing w:after="0" w:line="240" w:lineRule="auto"/>
        <w:rPr>
          <w:rFonts w:eastAsia="Times New Roman" w:cs="Times New Roman"/>
          <w:szCs w:val="24"/>
          <w:lang w:eastAsia="nb-NO"/>
        </w:rPr>
      </w:pPr>
      <w:r w:rsidRPr="00FC79F9">
        <w:rPr>
          <w:rFonts w:eastAsia="Times New Roman" w:cs="Times New Roman"/>
          <w:szCs w:val="24"/>
          <w:lang w:eastAsia="nb-NO"/>
        </w:rPr>
        <w:t>Redegjøre for alle aktuelle alternative løsninger i tillegg til innstillingen,</w:t>
      </w:r>
    </w:p>
    <w:p w:rsidR="00FC79F9" w:rsidRPr="00FC79F9" w:rsidRDefault="00FC79F9" w:rsidP="00FC79F9">
      <w:pPr>
        <w:numPr>
          <w:ilvl w:val="0"/>
          <w:numId w:val="15"/>
        </w:numPr>
        <w:tabs>
          <w:tab w:val="num" w:pos="720"/>
        </w:tabs>
        <w:spacing w:after="0" w:line="240" w:lineRule="auto"/>
        <w:rPr>
          <w:rFonts w:eastAsia="Times New Roman" w:cs="Times New Roman"/>
          <w:szCs w:val="24"/>
          <w:lang w:eastAsia="nb-NO"/>
        </w:rPr>
      </w:pPr>
      <w:r w:rsidRPr="00FC79F9">
        <w:rPr>
          <w:rFonts w:eastAsia="Times New Roman" w:cs="Times New Roman"/>
          <w:szCs w:val="24"/>
          <w:lang w:eastAsia="nb-NO"/>
        </w:rPr>
        <w:t>Vurderer nøye hvilke, og hvor mange vedlegg som legges ved saken, slik at all nødvendig informasjon blir gitt, og slik at ikke unødvendig mange vedlegg sendes med. Underbilag kan eventuelt følge sakene til hovedutvalgenes behandling, men de legges ikke ved kommunestyrets saker.</w:t>
      </w:r>
    </w:p>
    <w:p w:rsidR="00FC79F9" w:rsidRPr="00FC79F9" w:rsidRDefault="00FC79F9" w:rsidP="00FC79F9">
      <w:pPr>
        <w:tabs>
          <w:tab w:val="num" w:pos="720"/>
        </w:tabs>
        <w:spacing w:after="0" w:line="240" w:lineRule="auto"/>
        <w:rPr>
          <w:rFonts w:eastAsia="Times New Roman" w:cs="Times New Roman"/>
          <w:szCs w:val="24"/>
          <w:lang w:eastAsia="nb-NO"/>
        </w:rPr>
      </w:pP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lastRenderedPageBreak/>
        <w:t>Alle saksfremlegg til politiske organer er rådmannens saksfremlegg, og alle innstillinger i disse sakene er rådmannens, så sant ikke annet framgår av særlov eller av dette reglement. Dette innebærer at alle saker som skal til politisk behandling skal godkjennes av rådmannen selv eller av den rådmannen bemyndiger.</w:t>
      </w:r>
    </w:p>
    <w:p w:rsidR="00FC79F9" w:rsidRPr="00FC79F9" w:rsidRDefault="00FC79F9" w:rsidP="00FC79F9">
      <w:pPr>
        <w:tabs>
          <w:tab w:val="num" w:pos="720"/>
        </w:tabs>
        <w:spacing w:after="0" w:line="240" w:lineRule="auto"/>
        <w:ind w:left="705"/>
        <w:rPr>
          <w:rFonts w:eastAsia="Times New Roman" w:cs="Times New Roman"/>
          <w:szCs w:val="24"/>
          <w:lang w:eastAsia="nb-NO"/>
        </w:rPr>
      </w:pP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Når rådmannen har utarbeidet sitt saksfremlegg og gitt sin innstilling i en sak til førsteinstans politisk utvalgsbehandling, skal saken deretter gå uforandret til eventuelle videre politisk utvalgsbehandling og frem til endelig vedtak (fullført saksbehandling).</w:t>
      </w:r>
    </w:p>
    <w:p w:rsidR="00FC79F9" w:rsidRPr="00FC79F9" w:rsidRDefault="00FC79F9" w:rsidP="00FC79F9">
      <w:pPr>
        <w:tabs>
          <w:tab w:val="num" w:pos="720"/>
        </w:tabs>
        <w:spacing w:after="0" w:line="240" w:lineRule="auto"/>
        <w:ind w:left="705"/>
        <w:rPr>
          <w:rFonts w:eastAsia="Times New Roman" w:cs="Times New Roman"/>
          <w:szCs w:val="24"/>
          <w:lang w:eastAsia="nb-NO"/>
        </w:rPr>
      </w:pP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Utredninger og innstillinger fra for eksempel ad hocutvalg skal behandles på vanlig måte administrativt og gis innstilling fra rådmannen før de legges frem for politisk behandling.</w:t>
      </w: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 xml:space="preserve"> </w:t>
      </w:r>
    </w:p>
    <w:p w:rsidR="00FC79F9" w:rsidRPr="00FC79F9" w:rsidRDefault="00FC79F9" w:rsidP="00FC79F9">
      <w:pPr>
        <w:numPr>
          <w:ilvl w:val="1"/>
          <w:numId w:val="21"/>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Åpenhet</w:t>
      </w:r>
    </w:p>
    <w:p w:rsidR="00FC79F9" w:rsidRPr="00F242D9" w:rsidRDefault="00FC79F9" w:rsidP="00FC79F9">
      <w:pPr>
        <w:tabs>
          <w:tab w:val="num" w:pos="720"/>
        </w:tabs>
        <w:spacing w:after="0" w:line="240" w:lineRule="auto"/>
        <w:ind w:left="705"/>
        <w:rPr>
          <w:rFonts w:eastAsia="Times New Roman" w:cs="Times New Roman"/>
          <w:color w:val="FF0000"/>
          <w:szCs w:val="24"/>
          <w:lang w:eastAsia="nb-NO"/>
        </w:rPr>
      </w:pPr>
      <w:r w:rsidRPr="00FC79F9">
        <w:rPr>
          <w:rFonts w:eastAsia="Times New Roman" w:cs="Times New Roman"/>
          <w:szCs w:val="24"/>
          <w:lang w:eastAsia="nb-NO"/>
        </w:rPr>
        <w:t xml:space="preserve">Administrasjonen skal legge vekt på </w:t>
      </w:r>
      <w:r w:rsidRPr="00B52DCF">
        <w:rPr>
          <w:rFonts w:eastAsia="Times New Roman" w:cs="Times New Roman"/>
          <w:strike/>
          <w:color w:val="FF0000"/>
          <w:szCs w:val="24"/>
          <w:lang w:eastAsia="nb-NO"/>
        </w:rPr>
        <w:t xml:space="preserve">å spille med åpne kort </w:t>
      </w:r>
      <w:r w:rsidR="00B52DCF" w:rsidRPr="00B52DCF">
        <w:rPr>
          <w:rFonts w:eastAsia="Times New Roman" w:cs="Times New Roman"/>
          <w:color w:val="FF0000"/>
          <w:szCs w:val="24"/>
          <w:lang w:eastAsia="nb-NO"/>
        </w:rPr>
        <w:t xml:space="preserve">åpenhet </w:t>
      </w:r>
      <w:r w:rsidRPr="00FC79F9">
        <w:rPr>
          <w:rFonts w:eastAsia="Times New Roman" w:cs="Times New Roman"/>
          <w:szCs w:val="24"/>
          <w:lang w:eastAsia="nb-NO"/>
        </w:rPr>
        <w:t>overfor de politiske styringsorganer og skal selv ta initiativ til å informere når det er grunn til å tro at informasjonen er relevant å gi.</w:t>
      </w:r>
      <w:r w:rsidR="00F242D9">
        <w:rPr>
          <w:rFonts w:eastAsia="Times New Roman" w:cs="Times New Roman"/>
          <w:color w:val="FF0000"/>
          <w:szCs w:val="24"/>
          <w:lang w:eastAsia="nb-NO"/>
        </w:rPr>
        <w:t xml:space="preserve"> Kommunens etiske retningslinjer legger føringer også for åpenhet.</w:t>
      </w:r>
    </w:p>
    <w:p w:rsidR="00FC79F9" w:rsidRPr="00FC79F9" w:rsidRDefault="00FC79F9" w:rsidP="00FC79F9">
      <w:pPr>
        <w:tabs>
          <w:tab w:val="num" w:pos="720"/>
        </w:tabs>
        <w:spacing w:after="0" w:line="240" w:lineRule="auto"/>
        <w:ind w:left="705"/>
        <w:rPr>
          <w:rFonts w:eastAsia="Times New Roman" w:cs="Times New Roman"/>
          <w:szCs w:val="24"/>
          <w:lang w:eastAsia="nb-NO"/>
        </w:rPr>
      </w:pP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Tilbakespill og rapportering til hovedutvalgene, formannskapet og kommunestyret skal praktiseres i høy grad. Retningslinjer for dette avklares mellom administrasjonen og det enkelte utvalg/kommunestyret.</w:t>
      </w:r>
    </w:p>
    <w:p w:rsidR="00FC79F9" w:rsidRPr="00FC79F9" w:rsidRDefault="00FC79F9" w:rsidP="00FC79F9">
      <w:pPr>
        <w:tabs>
          <w:tab w:val="num" w:pos="720"/>
        </w:tabs>
        <w:spacing w:after="0" w:line="240" w:lineRule="auto"/>
        <w:ind w:left="705"/>
        <w:rPr>
          <w:rFonts w:eastAsia="Times New Roman" w:cs="Times New Roman"/>
          <w:szCs w:val="24"/>
          <w:lang w:eastAsia="nb-NO"/>
        </w:rPr>
      </w:pPr>
    </w:p>
    <w:p w:rsidR="00FC79F9" w:rsidRPr="00FC79F9" w:rsidRDefault="00FC79F9" w:rsidP="00FC79F9">
      <w:pPr>
        <w:numPr>
          <w:ilvl w:val="1"/>
          <w:numId w:val="21"/>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Videredelegering</w:t>
      </w: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Delegering er en tillit som kommunestyret gir andre for at disse skal kunne bistå med å virkeliggjøre kommunestyrets vilje, og det er ikke en rettighet som kommunestyret gir fra seg for at andre fritt skal kunne opptre på kommunens vegne.</w:t>
      </w:r>
    </w:p>
    <w:p w:rsidR="00FC79F9" w:rsidRPr="00FC79F9" w:rsidRDefault="00FC79F9" w:rsidP="00FC79F9">
      <w:pPr>
        <w:tabs>
          <w:tab w:val="num" w:pos="720"/>
        </w:tabs>
        <w:spacing w:after="0" w:line="240" w:lineRule="auto"/>
        <w:ind w:left="705"/>
        <w:rPr>
          <w:rFonts w:eastAsia="Times New Roman" w:cs="Times New Roman"/>
          <w:szCs w:val="24"/>
          <w:lang w:eastAsia="nb-NO"/>
        </w:rPr>
      </w:pPr>
    </w:p>
    <w:p w:rsidR="00FC79F9" w:rsidRPr="00FC79F9" w:rsidRDefault="00FC79F9" w:rsidP="00FC79F9">
      <w:pPr>
        <w:numPr>
          <w:ilvl w:val="1"/>
          <w:numId w:val="21"/>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Utfyllende, iverksettende og ikke-prinsipielle beslutninger</w:t>
      </w: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Delegert myndighet omfatter bare utfyllende bestemmelser i forhold til mål og rammer gitt av kommunestyret, oppfølging og iverksetting av kommunestyrets vedtak og løpende saker der kommunestyret har gitt retningslinjer for hvordan enkeltsaker skal behandles.</w:t>
      </w:r>
    </w:p>
    <w:p w:rsidR="00FC79F9" w:rsidRPr="00FC79F9" w:rsidRDefault="00FC79F9" w:rsidP="00FC79F9">
      <w:pPr>
        <w:tabs>
          <w:tab w:val="num" w:pos="720"/>
        </w:tabs>
        <w:spacing w:after="0" w:line="240" w:lineRule="auto"/>
        <w:ind w:left="705"/>
        <w:rPr>
          <w:rFonts w:eastAsia="Times New Roman" w:cs="Times New Roman"/>
          <w:szCs w:val="24"/>
          <w:lang w:eastAsia="nb-NO"/>
        </w:rPr>
      </w:pPr>
    </w:p>
    <w:p w:rsidR="00FC79F9" w:rsidRPr="00FC79F9" w:rsidRDefault="00FC79F9" w:rsidP="00FC79F9">
      <w:pPr>
        <w:numPr>
          <w:ilvl w:val="1"/>
          <w:numId w:val="21"/>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Tvil</w:t>
      </w: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 xml:space="preserve">Er det </w:t>
      </w:r>
      <w:r w:rsidR="00B51203" w:rsidRPr="00B51203">
        <w:rPr>
          <w:rFonts w:eastAsia="Times New Roman" w:cs="Times New Roman"/>
          <w:color w:val="FF0000"/>
          <w:szCs w:val="24"/>
          <w:lang w:eastAsia="nb-NO"/>
        </w:rPr>
        <w:t>et</w:t>
      </w:r>
      <w:r w:rsidR="00B51203">
        <w:rPr>
          <w:rFonts w:eastAsia="Times New Roman" w:cs="Times New Roman"/>
          <w:szCs w:val="24"/>
          <w:lang w:eastAsia="nb-NO"/>
        </w:rPr>
        <w:t xml:space="preserve"> </w:t>
      </w:r>
      <w:r w:rsidRPr="00FC79F9">
        <w:rPr>
          <w:rFonts w:eastAsia="Times New Roman" w:cs="Times New Roman"/>
          <w:szCs w:val="24"/>
          <w:lang w:eastAsia="nb-NO"/>
        </w:rPr>
        <w:t>organ som har fått delegert myndighet i tvil om hvordan kommunestyret</w:t>
      </w:r>
      <w:r w:rsidR="00B51203" w:rsidRPr="00B51203">
        <w:rPr>
          <w:rFonts w:eastAsia="Times New Roman" w:cs="Times New Roman"/>
          <w:color w:val="FF0000"/>
          <w:szCs w:val="24"/>
          <w:lang w:eastAsia="nb-NO"/>
        </w:rPr>
        <w:t>,</w:t>
      </w:r>
      <w:r w:rsidRPr="00B51203">
        <w:rPr>
          <w:rFonts w:eastAsia="Times New Roman" w:cs="Times New Roman"/>
          <w:color w:val="FF0000"/>
          <w:szCs w:val="24"/>
          <w:lang w:eastAsia="nb-NO"/>
        </w:rPr>
        <w:t xml:space="preserve"> </w:t>
      </w:r>
      <w:r w:rsidRPr="00FC79F9">
        <w:rPr>
          <w:rFonts w:eastAsia="Times New Roman" w:cs="Times New Roman"/>
          <w:szCs w:val="24"/>
          <w:lang w:eastAsia="nb-NO"/>
        </w:rPr>
        <w:t>eller det organ</w:t>
      </w:r>
      <w:r w:rsidR="00B51203" w:rsidRPr="00B51203">
        <w:rPr>
          <w:rFonts w:eastAsia="Times New Roman" w:cs="Times New Roman"/>
          <w:color w:val="FF0000"/>
          <w:szCs w:val="24"/>
          <w:lang w:eastAsia="nb-NO"/>
        </w:rPr>
        <w:t>et</w:t>
      </w:r>
      <w:r w:rsidRPr="00FC79F9">
        <w:rPr>
          <w:rFonts w:eastAsia="Times New Roman" w:cs="Times New Roman"/>
          <w:szCs w:val="24"/>
          <w:lang w:eastAsia="nb-NO"/>
        </w:rPr>
        <w:t xml:space="preserve"> som har delegert denne myndigheten ønsker at en type saker skal behandles, legges saken frem for prinsipiell drøfting og avklaring i det delegerte organet.</w:t>
      </w:r>
    </w:p>
    <w:p w:rsidR="00FC79F9" w:rsidRPr="00FC79F9" w:rsidRDefault="00FC79F9" w:rsidP="00FC79F9">
      <w:pPr>
        <w:tabs>
          <w:tab w:val="num" w:pos="720"/>
        </w:tabs>
        <w:spacing w:after="0" w:line="240" w:lineRule="auto"/>
        <w:ind w:left="705"/>
        <w:rPr>
          <w:rFonts w:eastAsia="Times New Roman" w:cs="Times New Roman"/>
          <w:szCs w:val="24"/>
          <w:lang w:eastAsia="nb-NO"/>
        </w:rPr>
      </w:pPr>
    </w:p>
    <w:p w:rsidR="00FC79F9" w:rsidRPr="00FC79F9" w:rsidRDefault="00FC79F9" w:rsidP="00FC79F9">
      <w:pPr>
        <w:numPr>
          <w:ilvl w:val="1"/>
          <w:numId w:val="21"/>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Lojalitet</w:t>
      </w:r>
    </w:p>
    <w:p w:rsidR="00FC79F9" w:rsidRPr="00FC79F9" w:rsidRDefault="00FC79F9" w:rsidP="00FC79F9">
      <w:pPr>
        <w:tabs>
          <w:tab w:val="num" w:pos="720"/>
        </w:tabs>
        <w:spacing w:after="0" w:line="240" w:lineRule="auto"/>
        <w:ind w:left="705"/>
        <w:rPr>
          <w:rFonts w:eastAsia="Times New Roman" w:cs="Times New Roman"/>
          <w:szCs w:val="24"/>
          <w:lang w:eastAsia="nb-NO"/>
        </w:rPr>
      </w:pPr>
      <w:r w:rsidRPr="00FC79F9">
        <w:rPr>
          <w:rFonts w:eastAsia="Times New Roman" w:cs="Times New Roman"/>
          <w:szCs w:val="24"/>
          <w:lang w:eastAsia="nb-NO"/>
        </w:rPr>
        <w:t xml:space="preserve">Ansatte med delegert fullmakt skal aldri overfor partene kritisere de politiske retningslinjer som er gitt for behandling av enkeltsaker, videre er det </w:t>
      </w:r>
      <w:r w:rsidR="00386E6A">
        <w:rPr>
          <w:rFonts w:eastAsia="Times New Roman" w:cs="Times New Roman"/>
          <w:szCs w:val="24"/>
          <w:lang w:eastAsia="nb-NO"/>
        </w:rPr>
        <w:t>uheldi</w:t>
      </w:r>
      <w:r w:rsidRPr="00FC79F9">
        <w:rPr>
          <w:rFonts w:eastAsia="Times New Roman" w:cs="Times New Roman"/>
          <w:szCs w:val="24"/>
          <w:lang w:eastAsia="nb-NO"/>
        </w:rPr>
        <w:t>g dersom enkeltpolitikere kritiserer enkeltavgjørelser eller den enkelte medarbeider. Slik kritikk skal tas opp med rådmannen gjennom delegeringsorganet. Det vises til Kárášjoga gielda Karasjok kommune etiske retningslinjer.</w:t>
      </w:r>
    </w:p>
    <w:p w:rsidR="00FC79F9" w:rsidRPr="00FC79F9" w:rsidRDefault="00FC79F9" w:rsidP="00FC79F9">
      <w:pPr>
        <w:spacing w:after="0" w:line="240" w:lineRule="auto"/>
        <w:rPr>
          <w:rFonts w:eastAsia="Times New Roman" w:cs="Times New Roman"/>
          <w:szCs w:val="24"/>
          <w:lang w:eastAsia="nb-NO"/>
        </w:rPr>
      </w:pPr>
    </w:p>
    <w:p w:rsidR="00FC79F9" w:rsidRPr="00F471B3" w:rsidRDefault="00FC79F9" w:rsidP="00543F6E">
      <w:pPr>
        <w:pStyle w:val="Overskrift1"/>
        <w:rPr>
          <w:rFonts w:eastAsia="Times New Roman"/>
          <w:lang w:eastAsia="nb-NO"/>
        </w:rPr>
      </w:pPr>
      <w:r w:rsidRPr="00FC79F9">
        <w:rPr>
          <w:rFonts w:eastAsia="Times New Roman"/>
          <w:i/>
          <w:highlight w:val="lightGray"/>
          <w:lang w:eastAsia="nb-NO"/>
        </w:rPr>
        <w:br w:type="page"/>
      </w:r>
      <w:bookmarkStart w:id="15" w:name="_Toc513618232"/>
      <w:r w:rsidR="00B36F73" w:rsidRPr="00D4421C">
        <w:rPr>
          <w:rFonts w:eastAsia="Times New Roman"/>
          <w:lang w:eastAsia="nb-NO"/>
        </w:rPr>
        <w:lastRenderedPageBreak/>
        <w:t>15.</w:t>
      </w:r>
      <w:r w:rsidRPr="00F471B3">
        <w:rPr>
          <w:rFonts w:eastAsia="Times New Roman"/>
          <w:lang w:eastAsia="nb-NO"/>
        </w:rPr>
        <w:t xml:space="preserve"> Eksempler (ikke u</w:t>
      </w:r>
      <w:r w:rsidR="00386E6A" w:rsidRPr="00F471B3">
        <w:rPr>
          <w:rFonts w:eastAsia="Times New Roman"/>
          <w:lang w:eastAsia="nb-NO"/>
        </w:rPr>
        <w:t>t</w:t>
      </w:r>
      <w:r w:rsidRPr="00F471B3">
        <w:rPr>
          <w:rFonts w:eastAsia="Times New Roman"/>
          <w:lang w:eastAsia="nb-NO"/>
        </w:rPr>
        <w:t>tømmende) på saker som regnes som ikke- prinsipielle</w:t>
      </w:r>
      <w:bookmarkEnd w:id="15"/>
    </w:p>
    <w:p w:rsidR="00FC79F9" w:rsidRPr="00FC79F9" w:rsidRDefault="00FC79F9" w:rsidP="00FC79F9">
      <w:pPr>
        <w:spacing w:after="0" w:line="240" w:lineRule="auto"/>
        <w:ind w:left="720" w:hanging="720"/>
        <w:rPr>
          <w:rFonts w:eastAsia="Times New Roman" w:cs="Times New Roman"/>
          <w:szCs w:val="24"/>
          <w:lang w:eastAsia="nb-NO"/>
        </w:rPr>
      </w:pPr>
    </w:p>
    <w:p w:rsidR="00FC79F9" w:rsidRPr="00FC79F9" w:rsidRDefault="00FC79F9" w:rsidP="00FC79F9">
      <w:pPr>
        <w:spacing w:after="0" w:line="240" w:lineRule="auto"/>
        <w:ind w:left="720" w:hanging="720"/>
        <w:rPr>
          <w:rFonts w:eastAsia="Times New Roman" w:cs="Times New Roman"/>
          <w:szCs w:val="24"/>
          <w:lang w:eastAsia="nb-NO"/>
        </w:rPr>
      </w:pPr>
    </w:p>
    <w:p w:rsidR="00FC79F9" w:rsidRPr="00FC79F9" w:rsidRDefault="00FC79F9" w:rsidP="00FC79F9">
      <w:pPr>
        <w:spacing w:after="0" w:line="240" w:lineRule="auto"/>
        <w:ind w:left="720" w:hanging="720"/>
        <w:rPr>
          <w:rFonts w:eastAsia="Times New Roman" w:cs="Times New Roman"/>
          <w:b/>
          <w:szCs w:val="24"/>
          <w:lang w:eastAsia="nb-NO"/>
        </w:rPr>
      </w:pPr>
      <w:r w:rsidRPr="00FC79F9">
        <w:rPr>
          <w:rFonts w:eastAsia="Times New Roman" w:cs="Times New Roman"/>
          <w:b/>
          <w:szCs w:val="24"/>
          <w:lang w:eastAsia="nb-NO"/>
        </w:rPr>
        <w:t>15.1    Følgende avgjørelser (ikke uttømmende oversikt) regnes som ikke-prinsipielle, og   som ikke dekkes av særlov</w:t>
      </w:r>
      <w:r w:rsidRPr="00FC79F9">
        <w:rPr>
          <w:rFonts w:eastAsia="Times New Roman" w:cs="Times New Roman"/>
          <w:b/>
          <w:szCs w:val="24"/>
          <w:lang w:eastAsia="nb-NO"/>
        </w:rPr>
        <w:br/>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Anvisning.</w:t>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Innvilge permisjoner i samsvar med lov, avtaler og reglement.</w:t>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Innvilge søknader om redusert arbeidstid for alle tilsatte som er omfattet av AML kap.10.</w:t>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Fordele og leie ut kommunale tjenesteboliger og andre botilbud.</w:t>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Utleie av lokaler i kommunale bygninger.</w:t>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Tildele godtgjøring for tilsatte i h.h.t. reglement.</w:t>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Utbetale  godtgjøring og erstatning for tapt arbeidsfortjeneste for kommunale folkevalgte i h.h.t. reglement.</w:t>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Inngår anbuds-/anskaffelsesavtaler i h.h.t. lov og retningslinjer.</w:t>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Avslag på søknader om økonomisk tilskudd til formål som ikke har konkret tilknytning til Karasjok kommune, eller søknader til formål der det ikke er avsatt midler på budsjettet for det enkelte år.</w:t>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Frafalle kommunal pant for lån i mindre parseller, samt frafalle prioritet når det er lite trolig at dette fører til tapsrisiko for kommunen.</w:t>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Frafalle kommunal forkjøpsrett til private eiendommer.</w:t>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Undertegne overtakelsesprotokoller for vei- og ledningsanlegg.</w:t>
      </w:r>
    </w:p>
    <w:p w:rsidR="00FC79F9" w:rsidRPr="00FC79F9" w:rsidRDefault="00FC79F9" w:rsidP="00FC79F9">
      <w:pPr>
        <w:numPr>
          <w:ilvl w:val="0"/>
          <w:numId w:val="16"/>
        </w:numPr>
        <w:spacing w:after="0" w:line="240" w:lineRule="auto"/>
        <w:rPr>
          <w:rFonts w:eastAsia="Times New Roman" w:cs="Times New Roman"/>
          <w:szCs w:val="24"/>
          <w:lang w:eastAsia="nb-NO"/>
        </w:rPr>
      </w:pPr>
      <w:r w:rsidRPr="00FC79F9">
        <w:rPr>
          <w:rFonts w:eastAsia="Times New Roman" w:cs="Times New Roman"/>
          <w:szCs w:val="24"/>
          <w:lang w:eastAsia="nb-NO"/>
        </w:rPr>
        <w:t xml:space="preserve">Slette innfridde pantobligasjoner. </w:t>
      </w:r>
    </w:p>
    <w:p w:rsidR="00FC79F9" w:rsidRPr="00FC79F9" w:rsidRDefault="00FC79F9" w:rsidP="00FC79F9">
      <w:pPr>
        <w:spacing w:after="0" w:line="240" w:lineRule="auto"/>
        <w:ind w:left="360"/>
        <w:rPr>
          <w:rFonts w:eastAsia="Times New Roman" w:cs="Times New Roman"/>
          <w:szCs w:val="24"/>
          <w:lang w:eastAsia="nb-NO"/>
        </w:rPr>
      </w:pPr>
    </w:p>
    <w:p w:rsidR="00FC79F9" w:rsidRPr="00FC79F9" w:rsidRDefault="00FC79F9" w:rsidP="00FC79F9">
      <w:pPr>
        <w:spacing w:after="0" w:line="240" w:lineRule="auto"/>
        <w:ind w:left="360"/>
        <w:rPr>
          <w:rFonts w:eastAsia="Times New Roman" w:cs="Times New Roman"/>
          <w:szCs w:val="24"/>
          <w:lang w:eastAsia="nb-NO"/>
        </w:rPr>
      </w:pPr>
    </w:p>
    <w:p w:rsidR="00FC79F9" w:rsidRPr="00FC79F9" w:rsidRDefault="00FC79F9" w:rsidP="00FC79F9">
      <w:pPr>
        <w:spacing w:after="0" w:line="240" w:lineRule="auto"/>
        <w:ind w:left="360"/>
        <w:rPr>
          <w:rFonts w:eastAsia="Times New Roman" w:cs="Times New Roman"/>
          <w:szCs w:val="24"/>
          <w:lang w:eastAsia="nb-NO"/>
        </w:rPr>
      </w:pPr>
    </w:p>
    <w:p w:rsidR="00543F6E" w:rsidRDefault="00543F6E" w:rsidP="00543F6E">
      <w:pPr>
        <w:pStyle w:val="Overskrift1"/>
        <w:rPr>
          <w:rFonts w:eastAsia="Times New Roman"/>
          <w:i/>
          <w:sz w:val="28"/>
          <w:szCs w:val="28"/>
          <w:lang w:eastAsia="nb-NO"/>
        </w:rPr>
      </w:pPr>
    </w:p>
    <w:p w:rsidR="00FC79F9" w:rsidRPr="00F471B3" w:rsidRDefault="00FC79F9" w:rsidP="00543F6E">
      <w:pPr>
        <w:pStyle w:val="Overskrift1"/>
        <w:rPr>
          <w:rFonts w:eastAsia="Times New Roman"/>
          <w:lang w:eastAsia="nb-NO"/>
        </w:rPr>
      </w:pPr>
      <w:r w:rsidRPr="00FC79F9">
        <w:rPr>
          <w:rFonts w:eastAsia="Times New Roman"/>
          <w:i/>
          <w:sz w:val="28"/>
          <w:szCs w:val="28"/>
          <w:lang w:eastAsia="nb-NO"/>
        </w:rPr>
        <w:br w:type="page"/>
      </w:r>
      <w:bookmarkStart w:id="16" w:name="_Toc513618233"/>
      <w:r w:rsidR="00B36F73" w:rsidRPr="00D4421C">
        <w:rPr>
          <w:rFonts w:eastAsia="Times New Roman"/>
          <w:sz w:val="28"/>
          <w:szCs w:val="28"/>
          <w:lang w:eastAsia="nb-NO"/>
        </w:rPr>
        <w:lastRenderedPageBreak/>
        <w:t>16</w:t>
      </w:r>
      <w:r w:rsidR="00B36F73">
        <w:rPr>
          <w:rFonts w:eastAsia="Times New Roman"/>
          <w:i/>
          <w:sz w:val="28"/>
          <w:szCs w:val="28"/>
          <w:lang w:eastAsia="nb-NO"/>
        </w:rPr>
        <w:t xml:space="preserve">. </w:t>
      </w:r>
      <w:r w:rsidRPr="00F471B3">
        <w:rPr>
          <w:rFonts w:eastAsia="Times New Roman"/>
          <w:sz w:val="28"/>
          <w:szCs w:val="28"/>
          <w:lang w:eastAsia="nb-NO"/>
        </w:rPr>
        <w:t>R</w:t>
      </w:r>
      <w:r w:rsidRPr="00F471B3">
        <w:rPr>
          <w:rFonts w:eastAsia="Times New Roman"/>
          <w:lang w:eastAsia="nb-NO"/>
        </w:rPr>
        <w:t>ådmannens fullmakt til å foreta justeringer i reglement</w:t>
      </w:r>
      <w:bookmarkEnd w:id="16"/>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numPr>
          <w:ilvl w:val="1"/>
          <w:numId w:val="21"/>
        </w:numPr>
        <w:spacing w:after="0" w:line="240" w:lineRule="auto"/>
        <w:rPr>
          <w:rFonts w:eastAsia="Times New Roman" w:cs="Times New Roman"/>
          <w:b/>
          <w:szCs w:val="24"/>
          <w:lang w:eastAsia="nb-NO"/>
        </w:rPr>
      </w:pPr>
      <w:r w:rsidRPr="00FC79F9">
        <w:rPr>
          <w:rFonts w:eastAsia="Times New Roman" w:cs="Times New Roman"/>
          <w:b/>
          <w:szCs w:val="24"/>
          <w:lang w:eastAsia="nb-NO"/>
        </w:rPr>
        <w:t xml:space="preserve">     Regler for justeringer i reglement</w:t>
      </w: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Rådmannen gis fullmakt til fortløpende å foreta de justeringer i reglementet som er direkte konsekvenser av for eksempel vedtatte organisatoriske endinger eller vedtatt lovendringer, når disse ikke rokker ved reglementets prinsipper eller omfanget av gitte fullmakter. Det samme gjelder for andre typer endringer som må anses som kurante.</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Ved tvil legges spørsmålet frem for formannskapet, som treffer avgjørelse.</w:t>
      </w: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r w:rsidRPr="00FC79F9">
        <w:rPr>
          <w:rFonts w:eastAsia="Times New Roman" w:cs="Times New Roman"/>
          <w:szCs w:val="24"/>
          <w:lang w:eastAsia="nb-NO"/>
        </w:rPr>
        <w:t xml:space="preserve">Slike justeringer rapporteres til det/de politiske utvalg som berøres. </w:t>
      </w:r>
    </w:p>
    <w:p w:rsidR="00FC79F9" w:rsidRPr="00FC79F9" w:rsidRDefault="00FC79F9" w:rsidP="00FC79F9">
      <w:pPr>
        <w:spacing w:after="0" w:line="240" w:lineRule="auto"/>
        <w:ind w:left="1065"/>
        <w:rPr>
          <w:rFonts w:eastAsia="Times New Roman" w:cs="Times New Roman"/>
          <w:szCs w:val="24"/>
          <w:lang w:eastAsia="nb-NO"/>
        </w:rPr>
      </w:pPr>
    </w:p>
    <w:p w:rsidR="00FC79F9" w:rsidRPr="00FC79F9" w:rsidRDefault="00FC79F9" w:rsidP="00FC79F9">
      <w:pPr>
        <w:spacing w:after="0" w:line="240" w:lineRule="auto"/>
        <w:ind w:left="1065"/>
        <w:rPr>
          <w:rFonts w:eastAsia="Times New Roman" w:cs="Times New Roman"/>
          <w:szCs w:val="24"/>
          <w:lang w:eastAsia="nb-NO"/>
        </w:rPr>
      </w:pPr>
    </w:p>
    <w:p w:rsidR="00FC79F9" w:rsidRPr="00FC79F9" w:rsidRDefault="00FC79F9" w:rsidP="00FC79F9">
      <w:pPr>
        <w:spacing w:after="0" w:line="240" w:lineRule="auto"/>
        <w:ind w:left="1065"/>
        <w:rPr>
          <w:rFonts w:eastAsia="Times New Roman" w:cs="Times New Roman"/>
          <w:szCs w:val="24"/>
          <w:lang w:eastAsia="nb-NO"/>
        </w:rPr>
      </w:pPr>
    </w:p>
    <w:p w:rsidR="00FC79F9" w:rsidRPr="00FC79F9" w:rsidRDefault="00FC79F9" w:rsidP="00FC79F9">
      <w:pPr>
        <w:spacing w:after="0" w:line="240" w:lineRule="auto"/>
        <w:ind w:left="1065"/>
        <w:rPr>
          <w:rFonts w:eastAsia="Times New Roman" w:cs="Times New Roman"/>
          <w:szCs w:val="24"/>
          <w:lang w:eastAsia="nb-NO"/>
        </w:rPr>
      </w:pPr>
    </w:p>
    <w:p w:rsidR="00FC79F9" w:rsidRPr="00FC79F9" w:rsidRDefault="00FC79F9" w:rsidP="00FC79F9">
      <w:pPr>
        <w:spacing w:after="0" w:line="240" w:lineRule="auto"/>
        <w:ind w:left="1065"/>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79F9" w:rsidRPr="00FC79F9" w:rsidRDefault="00FC79F9" w:rsidP="00FC79F9">
      <w:pPr>
        <w:spacing w:after="0" w:line="240" w:lineRule="auto"/>
        <w:rPr>
          <w:rFonts w:eastAsia="Times New Roman" w:cs="Times New Roman"/>
          <w:szCs w:val="24"/>
          <w:lang w:eastAsia="nb-NO"/>
        </w:rPr>
      </w:pPr>
    </w:p>
    <w:p w:rsidR="00FC3C35" w:rsidRDefault="00FC3C35"/>
    <w:sectPr w:rsidR="00FC3C35" w:rsidSect="00364F8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796" w:rsidRDefault="00484796">
      <w:pPr>
        <w:spacing w:after="0" w:line="240" w:lineRule="auto"/>
      </w:pPr>
      <w:r>
        <w:separator/>
      </w:r>
    </w:p>
  </w:endnote>
  <w:endnote w:type="continuationSeparator" w:id="0">
    <w:p w:rsidR="00484796" w:rsidRDefault="0048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96" w:rsidRDefault="00484796" w:rsidP="00364F8F">
    <w:pPr>
      <w:pStyle w:val="Bunntekst"/>
      <w:framePr w:wrap="around" w:vAnchor="text" w:hAnchor="margin" w:xAlign="right" w:y="1"/>
      <w:rPr>
        <w:rStyle w:val="Sidetall"/>
        <w:rFonts w:eastAsiaTheme="majorEastAsia"/>
      </w:rPr>
    </w:pPr>
    <w:r>
      <w:rPr>
        <w:rStyle w:val="Sidetall"/>
        <w:rFonts w:eastAsiaTheme="majorEastAsia"/>
      </w:rPr>
      <w:fldChar w:fldCharType="begin"/>
    </w:r>
    <w:r>
      <w:rPr>
        <w:rStyle w:val="Sidetall"/>
        <w:rFonts w:eastAsiaTheme="majorEastAsia"/>
      </w:rPr>
      <w:instrText xml:space="preserve">PAGE  </w:instrText>
    </w:r>
    <w:r>
      <w:rPr>
        <w:rStyle w:val="Sidetall"/>
        <w:rFonts w:eastAsiaTheme="majorEastAsia"/>
      </w:rPr>
      <w:fldChar w:fldCharType="end"/>
    </w:r>
  </w:p>
  <w:p w:rsidR="00484796" w:rsidRDefault="00484796" w:rsidP="00364F8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96" w:rsidRDefault="00484796" w:rsidP="00364F8F">
    <w:pPr>
      <w:pStyle w:val="Bunntekst"/>
      <w:framePr w:wrap="around" w:vAnchor="text" w:hAnchor="margin" w:xAlign="right" w:y="1"/>
      <w:rPr>
        <w:rStyle w:val="Sidetall"/>
        <w:rFonts w:eastAsiaTheme="majorEastAsia"/>
      </w:rPr>
    </w:pPr>
    <w:r>
      <w:rPr>
        <w:rStyle w:val="Sidetall"/>
        <w:rFonts w:eastAsiaTheme="majorEastAsia"/>
      </w:rPr>
      <w:fldChar w:fldCharType="begin"/>
    </w:r>
    <w:r>
      <w:rPr>
        <w:rStyle w:val="Sidetall"/>
        <w:rFonts w:eastAsiaTheme="majorEastAsia"/>
      </w:rPr>
      <w:instrText xml:space="preserve">PAGE  </w:instrText>
    </w:r>
    <w:r>
      <w:rPr>
        <w:rStyle w:val="Sidetall"/>
        <w:rFonts w:eastAsiaTheme="majorEastAsia"/>
      </w:rPr>
      <w:fldChar w:fldCharType="separate"/>
    </w:r>
    <w:r w:rsidR="00FF4C3F">
      <w:rPr>
        <w:rStyle w:val="Sidetall"/>
        <w:rFonts w:eastAsiaTheme="majorEastAsia"/>
        <w:noProof/>
      </w:rPr>
      <w:t>11</w:t>
    </w:r>
    <w:r>
      <w:rPr>
        <w:rStyle w:val="Sidetall"/>
        <w:rFonts w:eastAsiaTheme="majorEastAsia"/>
      </w:rPr>
      <w:fldChar w:fldCharType="end"/>
    </w:r>
  </w:p>
  <w:p w:rsidR="00484796" w:rsidRDefault="00484796" w:rsidP="00364F8F">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796" w:rsidRDefault="00484796">
      <w:pPr>
        <w:spacing w:after="0" w:line="240" w:lineRule="auto"/>
      </w:pPr>
      <w:r>
        <w:separator/>
      </w:r>
    </w:p>
  </w:footnote>
  <w:footnote w:type="continuationSeparator" w:id="0">
    <w:p w:rsidR="00484796" w:rsidRDefault="00484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3F00"/>
    <w:multiLevelType w:val="multilevel"/>
    <w:tmpl w:val="4C3648E6"/>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783C10"/>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63C6AFD"/>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0BA4336A"/>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D6F1A59"/>
    <w:multiLevelType w:val="multilevel"/>
    <w:tmpl w:val="D6FE705C"/>
    <w:lvl w:ilvl="0">
      <w:start w:val="1"/>
      <w:numFmt w:val="decimal"/>
      <w:lvlText w:val="%1."/>
      <w:lvlJc w:val="left"/>
      <w:pPr>
        <w:tabs>
          <w:tab w:val="num" w:pos="720"/>
        </w:tabs>
        <w:ind w:left="720" w:hanging="360"/>
      </w:pPr>
      <w:rPr>
        <w:strike w:val="0"/>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15:restartNumberingAfterBreak="0">
    <w:nsid w:val="10635377"/>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6F0359F"/>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7054F75"/>
    <w:multiLevelType w:val="multilevel"/>
    <w:tmpl w:val="06A2F606"/>
    <w:lvl w:ilvl="0">
      <w:start w:val="10"/>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7F716C8"/>
    <w:multiLevelType w:val="multilevel"/>
    <w:tmpl w:val="76E4ADD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224312AD"/>
    <w:multiLevelType w:val="hybridMultilevel"/>
    <w:tmpl w:val="3BA235CE"/>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87364"/>
    <w:multiLevelType w:val="hybridMultilevel"/>
    <w:tmpl w:val="D6FE705C"/>
    <w:lvl w:ilvl="0" w:tplc="E9BA38D0">
      <w:start w:val="1"/>
      <w:numFmt w:val="decimal"/>
      <w:lvlText w:val="%1."/>
      <w:lvlJc w:val="left"/>
      <w:pPr>
        <w:tabs>
          <w:tab w:val="num" w:pos="644"/>
        </w:tabs>
        <w:ind w:left="644" w:hanging="360"/>
      </w:pPr>
      <w:rPr>
        <w:strike w:val="0"/>
        <w:color w:val="auto"/>
      </w:rPr>
    </w:lvl>
    <w:lvl w:ilvl="1" w:tplc="04140001">
      <w:start w:val="1"/>
      <w:numFmt w:val="bullet"/>
      <w:lvlText w:val=""/>
      <w:lvlJc w:val="left"/>
      <w:pPr>
        <w:tabs>
          <w:tab w:val="num" w:pos="1440"/>
        </w:tabs>
        <w:ind w:left="1440" w:hanging="360"/>
      </w:pPr>
      <w:rPr>
        <w:rFonts w:ascii="Symbol" w:hAnsi="Symbol" w:hint="default"/>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4B1282"/>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5A6005A"/>
    <w:multiLevelType w:val="hybridMultilevel"/>
    <w:tmpl w:val="0CA0D04A"/>
    <w:lvl w:ilvl="0" w:tplc="9942E90C">
      <w:start w:val="8"/>
      <w:numFmt w:val="decimal"/>
      <w:lvlText w:val="%1."/>
      <w:lvlJc w:val="left"/>
      <w:pPr>
        <w:tabs>
          <w:tab w:val="num" w:pos="720"/>
        </w:tabs>
        <w:ind w:left="720" w:hanging="360"/>
      </w:pPr>
      <w:rPr>
        <w:rFonts w:cs="Times New Roman" w:hint="default"/>
      </w:rPr>
    </w:lvl>
    <w:lvl w:ilvl="1" w:tplc="0992A0D6">
      <w:numFmt w:val="none"/>
      <w:lvlText w:val=""/>
      <w:lvlJc w:val="left"/>
      <w:pPr>
        <w:tabs>
          <w:tab w:val="num" w:pos="360"/>
        </w:tabs>
      </w:pPr>
      <w:rPr>
        <w:rFonts w:cs="Times New Roman"/>
      </w:rPr>
    </w:lvl>
    <w:lvl w:ilvl="2" w:tplc="DC566A42">
      <w:numFmt w:val="none"/>
      <w:lvlText w:val=""/>
      <w:lvlJc w:val="left"/>
      <w:pPr>
        <w:tabs>
          <w:tab w:val="num" w:pos="360"/>
        </w:tabs>
      </w:pPr>
      <w:rPr>
        <w:rFonts w:cs="Times New Roman"/>
      </w:rPr>
    </w:lvl>
    <w:lvl w:ilvl="3" w:tplc="CE0E9CA8">
      <w:numFmt w:val="none"/>
      <w:lvlText w:val=""/>
      <w:lvlJc w:val="left"/>
      <w:pPr>
        <w:tabs>
          <w:tab w:val="num" w:pos="360"/>
        </w:tabs>
      </w:pPr>
      <w:rPr>
        <w:rFonts w:cs="Times New Roman"/>
      </w:rPr>
    </w:lvl>
    <w:lvl w:ilvl="4" w:tplc="5A90BF32">
      <w:numFmt w:val="none"/>
      <w:lvlText w:val=""/>
      <w:lvlJc w:val="left"/>
      <w:pPr>
        <w:tabs>
          <w:tab w:val="num" w:pos="360"/>
        </w:tabs>
      </w:pPr>
      <w:rPr>
        <w:rFonts w:cs="Times New Roman"/>
      </w:rPr>
    </w:lvl>
    <w:lvl w:ilvl="5" w:tplc="93FC9088">
      <w:numFmt w:val="none"/>
      <w:lvlText w:val=""/>
      <w:lvlJc w:val="left"/>
      <w:pPr>
        <w:tabs>
          <w:tab w:val="num" w:pos="360"/>
        </w:tabs>
      </w:pPr>
      <w:rPr>
        <w:rFonts w:cs="Times New Roman"/>
      </w:rPr>
    </w:lvl>
    <w:lvl w:ilvl="6" w:tplc="5A4ED448">
      <w:numFmt w:val="none"/>
      <w:lvlText w:val=""/>
      <w:lvlJc w:val="left"/>
      <w:pPr>
        <w:tabs>
          <w:tab w:val="num" w:pos="360"/>
        </w:tabs>
      </w:pPr>
      <w:rPr>
        <w:rFonts w:cs="Times New Roman"/>
      </w:rPr>
    </w:lvl>
    <w:lvl w:ilvl="7" w:tplc="5050886C">
      <w:numFmt w:val="none"/>
      <w:lvlText w:val=""/>
      <w:lvlJc w:val="left"/>
      <w:pPr>
        <w:tabs>
          <w:tab w:val="num" w:pos="360"/>
        </w:tabs>
      </w:pPr>
      <w:rPr>
        <w:rFonts w:cs="Times New Roman"/>
      </w:rPr>
    </w:lvl>
    <w:lvl w:ilvl="8" w:tplc="0624DD3C">
      <w:numFmt w:val="none"/>
      <w:lvlText w:val=""/>
      <w:lvlJc w:val="left"/>
      <w:pPr>
        <w:tabs>
          <w:tab w:val="num" w:pos="360"/>
        </w:tabs>
      </w:pPr>
      <w:rPr>
        <w:rFonts w:cs="Times New Roman"/>
      </w:rPr>
    </w:lvl>
  </w:abstractNum>
  <w:abstractNum w:abstractNumId="13" w15:restartNumberingAfterBreak="0">
    <w:nsid w:val="2DD21611"/>
    <w:multiLevelType w:val="hybridMultilevel"/>
    <w:tmpl w:val="C3900B5E"/>
    <w:lvl w:ilvl="0" w:tplc="98660800">
      <w:start w:val="1"/>
      <w:numFmt w:val="decimal"/>
      <w:lvlText w:val="%1."/>
      <w:lvlJc w:val="left"/>
      <w:pPr>
        <w:ind w:left="720" w:hanging="360"/>
      </w:pPr>
      <w:rPr>
        <w:rFonts w:hint="default"/>
        <w:i w:val="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DE43DCF"/>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2E675B59"/>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F6D1587"/>
    <w:multiLevelType w:val="hybridMultilevel"/>
    <w:tmpl w:val="1A6E70EE"/>
    <w:lvl w:ilvl="0" w:tplc="7164766A">
      <w:start w:val="7"/>
      <w:numFmt w:val="decimal"/>
      <w:lvlText w:val="%1."/>
      <w:lvlJc w:val="left"/>
      <w:pPr>
        <w:ind w:left="1080" w:hanging="360"/>
      </w:pPr>
      <w:rPr>
        <w:rFonts w:hint="default"/>
        <w:b w:val="0"/>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3620289E"/>
    <w:multiLevelType w:val="multilevel"/>
    <w:tmpl w:val="CC28D766"/>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E132C3B"/>
    <w:multiLevelType w:val="hybridMultilevel"/>
    <w:tmpl w:val="E1A2858C"/>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8800BF"/>
    <w:multiLevelType w:val="multilevel"/>
    <w:tmpl w:val="9AFC5AC4"/>
    <w:lvl w:ilvl="0">
      <w:start w:val="5"/>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1797CDC"/>
    <w:multiLevelType w:val="multilevel"/>
    <w:tmpl w:val="EB6AEB2C"/>
    <w:lvl w:ilvl="0">
      <w:start w:val="1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47A12AF8"/>
    <w:multiLevelType w:val="multilevel"/>
    <w:tmpl w:val="2BAEF73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48291159"/>
    <w:multiLevelType w:val="multilevel"/>
    <w:tmpl w:val="EB6AEB2C"/>
    <w:lvl w:ilvl="0">
      <w:start w:val="1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49AA4D64"/>
    <w:multiLevelType w:val="hybridMultilevel"/>
    <w:tmpl w:val="564AD8E0"/>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045B7"/>
    <w:multiLevelType w:val="hybridMultilevel"/>
    <w:tmpl w:val="8B280A1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154FE4"/>
    <w:multiLevelType w:val="hybridMultilevel"/>
    <w:tmpl w:val="BFDABCAE"/>
    <w:lvl w:ilvl="0" w:tplc="B37C328E">
      <w:start w:val="4"/>
      <w:numFmt w:val="bullet"/>
      <w:lvlText w:val="-"/>
      <w:lvlJc w:val="left"/>
      <w:pPr>
        <w:tabs>
          <w:tab w:val="num" w:pos="720"/>
        </w:tabs>
        <w:ind w:left="720" w:hanging="360"/>
      </w:pPr>
      <w:rPr>
        <w:rFonts w:ascii="Times New Roman" w:eastAsia="Times New Roman" w:hAnsi="Times New Roman"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865DB"/>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51516786"/>
    <w:multiLevelType w:val="multilevel"/>
    <w:tmpl w:val="7DFEFAA4"/>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29152FC"/>
    <w:multiLevelType w:val="multilevel"/>
    <w:tmpl w:val="933CCA34"/>
    <w:lvl w:ilvl="0">
      <w:start w:val="13"/>
      <w:numFmt w:val="decimal"/>
      <w:lvlText w:val="%1"/>
      <w:lvlJc w:val="left"/>
      <w:pPr>
        <w:tabs>
          <w:tab w:val="num" w:pos="420"/>
        </w:tabs>
        <w:ind w:left="420" w:hanging="420"/>
      </w:pPr>
      <w:rPr>
        <w:rFonts w:cs="Times New Roman" w:hint="default"/>
        <w:b/>
      </w:rPr>
    </w:lvl>
    <w:lvl w:ilvl="1">
      <w:start w:val="1"/>
      <w:numFmt w:val="decimal"/>
      <w:lvlText w:val="%1.%2"/>
      <w:lvlJc w:val="left"/>
      <w:pPr>
        <w:tabs>
          <w:tab w:val="num" w:pos="420"/>
        </w:tabs>
        <w:ind w:left="420" w:hanging="4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9" w15:restartNumberingAfterBreak="0">
    <w:nsid w:val="53DA2293"/>
    <w:multiLevelType w:val="multilevel"/>
    <w:tmpl w:val="D6FE705C"/>
    <w:lvl w:ilvl="0">
      <w:start w:val="1"/>
      <w:numFmt w:val="decimal"/>
      <w:lvlText w:val="%1."/>
      <w:lvlJc w:val="left"/>
      <w:pPr>
        <w:tabs>
          <w:tab w:val="num" w:pos="720"/>
        </w:tabs>
        <w:ind w:left="720" w:hanging="360"/>
      </w:pPr>
      <w:rPr>
        <w:strike w:val="0"/>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0" w15:restartNumberingAfterBreak="0">
    <w:nsid w:val="55FB4DCF"/>
    <w:multiLevelType w:val="hybridMultilevel"/>
    <w:tmpl w:val="8AC2DA4E"/>
    <w:lvl w:ilvl="0" w:tplc="04140001">
      <w:start w:val="1"/>
      <w:numFmt w:val="bullet"/>
      <w:lvlText w:val=""/>
      <w:lvlJc w:val="left"/>
      <w:pPr>
        <w:tabs>
          <w:tab w:val="num" w:pos="1557"/>
        </w:tabs>
        <w:ind w:left="1557" w:hanging="360"/>
      </w:pPr>
      <w:rPr>
        <w:rFonts w:ascii="Symbol" w:hAnsi="Symbol" w:hint="default"/>
      </w:rPr>
    </w:lvl>
    <w:lvl w:ilvl="1" w:tplc="04140003" w:tentative="1">
      <w:start w:val="1"/>
      <w:numFmt w:val="bullet"/>
      <w:lvlText w:val="o"/>
      <w:lvlJc w:val="left"/>
      <w:pPr>
        <w:tabs>
          <w:tab w:val="num" w:pos="2277"/>
        </w:tabs>
        <w:ind w:left="2277" w:hanging="360"/>
      </w:pPr>
      <w:rPr>
        <w:rFonts w:ascii="Courier New" w:hAnsi="Courier New" w:hint="default"/>
      </w:rPr>
    </w:lvl>
    <w:lvl w:ilvl="2" w:tplc="04140005" w:tentative="1">
      <w:start w:val="1"/>
      <w:numFmt w:val="bullet"/>
      <w:lvlText w:val=""/>
      <w:lvlJc w:val="left"/>
      <w:pPr>
        <w:tabs>
          <w:tab w:val="num" w:pos="2997"/>
        </w:tabs>
        <w:ind w:left="2997" w:hanging="360"/>
      </w:pPr>
      <w:rPr>
        <w:rFonts w:ascii="Wingdings" w:hAnsi="Wingdings" w:hint="default"/>
      </w:rPr>
    </w:lvl>
    <w:lvl w:ilvl="3" w:tplc="04140001" w:tentative="1">
      <w:start w:val="1"/>
      <w:numFmt w:val="bullet"/>
      <w:lvlText w:val=""/>
      <w:lvlJc w:val="left"/>
      <w:pPr>
        <w:tabs>
          <w:tab w:val="num" w:pos="3717"/>
        </w:tabs>
        <w:ind w:left="3717" w:hanging="360"/>
      </w:pPr>
      <w:rPr>
        <w:rFonts w:ascii="Symbol" w:hAnsi="Symbol" w:hint="default"/>
      </w:rPr>
    </w:lvl>
    <w:lvl w:ilvl="4" w:tplc="04140003" w:tentative="1">
      <w:start w:val="1"/>
      <w:numFmt w:val="bullet"/>
      <w:lvlText w:val="o"/>
      <w:lvlJc w:val="left"/>
      <w:pPr>
        <w:tabs>
          <w:tab w:val="num" w:pos="4437"/>
        </w:tabs>
        <w:ind w:left="4437" w:hanging="360"/>
      </w:pPr>
      <w:rPr>
        <w:rFonts w:ascii="Courier New" w:hAnsi="Courier New" w:hint="default"/>
      </w:rPr>
    </w:lvl>
    <w:lvl w:ilvl="5" w:tplc="04140005" w:tentative="1">
      <w:start w:val="1"/>
      <w:numFmt w:val="bullet"/>
      <w:lvlText w:val=""/>
      <w:lvlJc w:val="left"/>
      <w:pPr>
        <w:tabs>
          <w:tab w:val="num" w:pos="5157"/>
        </w:tabs>
        <w:ind w:left="5157" w:hanging="360"/>
      </w:pPr>
      <w:rPr>
        <w:rFonts w:ascii="Wingdings" w:hAnsi="Wingdings" w:hint="default"/>
      </w:rPr>
    </w:lvl>
    <w:lvl w:ilvl="6" w:tplc="04140001" w:tentative="1">
      <w:start w:val="1"/>
      <w:numFmt w:val="bullet"/>
      <w:lvlText w:val=""/>
      <w:lvlJc w:val="left"/>
      <w:pPr>
        <w:tabs>
          <w:tab w:val="num" w:pos="5877"/>
        </w:tabs>
        <w:ind w:left="5877" w:hanging="360"/>
      </w:pPr>
      <w:rPr>
        <w:rFonts w:ascii="Symbol" w:hAnsi="Symbol" w:hint="default"/>
      </w:rPr>
    </w:lvl>
    <w:lvl w:ilvl="7" w:tplc="04140003" w:tentative="1">
      <w:start w:val="1"/>
      <w:numFmt w:val="bullet"/>
      <w:lvlText w:val="o"/>
      <w:lvlJc w:val="left"/>
      <w:pPr>
        <w:tabs>
          <w:tab w:val="num" w:pos="6597"/>
        </w:tabs>
        <w:ind w:left="6597" w:hanging="360"/>
      </w:pPr>
      <w:rPr>
        <w:rFonts w:ascii="Courier New" w:hAnsi="Courier New" w:hint="default"/>
      </w:rPr>
    </w:lvl>
    <w:lvl w:ilvl="8" w:tplc="04140005" w:tentative="1">
      <w:start w:val="1"/>
      <w:numFmt w:val="bullet"/>
      <w:lvlText w:val=""/>
      <w:lvlJc w:val="left"/>
      <w:pPr>
        <w:tabs>
          <w:tab w:val="num" w:pos="7317"/>
        </w:tabs>
        <w:ind w:left="7317" w:hanging="360"/>
      </w:pPr>
      <w:rPr>
        <w:rFonts w:ascii="Wingdings" w:hAnsi="Wingdings" w:hint="default"/>
      </w:rPr>
    </w:lvl>
  </w:abstractNum>
  <w:abstractNum w:abstractNumId="31" w15:restartNumberingAfterBreak="0">
    <w:nsid w:val="57547EA0"/>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15:restartNumberingAfterBreak="0">
    <w:nsid w:val="5D4F5F4C"/>
    <w:multiLevelType w:val="multilevel"/>
    <w:tmpl w:val="D6FE705C"/>
    <w:lvl w:ilvl="0">
      <w:start w:val="1"/>
      <w:numFmt w:val="decimal"/>
      <w:lvlText w:val="%1."/>
      <w:lvlJc w:val="left"/>
      <w:pPr>
        <w:tabs>
          <w:tab w:val="num" w:pos="720"/>
        </w:tabs>
        <w:ind w:left="720" w:hanging="360"/>
      </w:pPr>
      <w:rPr>
        <w:strike w:val="0"/>
        <w:color w:val="auto"/>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3" w15:restartNumberingAfterBreak="0">
    <w:nsid w:val="63B02E50"/>
    <w:multiLevelType w:val="hybridMultilevel"/>
    <w:tmpl w:val="C9C0536C"/>
    <w:lvl w:ilvl="0" w:tplc="3DA8E3E0">
      <w:start w:val="5"/>
      <w:numFmt w:val="bullet"/>
      <w:lvlText w:val=""/>
      <w:lvlJc w:val="left"/>
      <w:pPr>
        <w:ind w:left="1068" w:hanging="360"/>
      </w:pPr>
      <w:rPr>
        <w:rFonts w:ascii="Symbol" w:eastAsiaTheme="minorHAnsi" w:hAnsi="Symbol" w:cstheme="minorBid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4" w15:restartNumberingAfterBreak="0">
    <w:nsid w:val="682769E2"/>
    <w:multiLevelType w:val="multilevel"/>
    <w:tmpl w:val="EB6AEB2C"/>
    <w:lvl w:ilvl="0">
      <w:start w:val="1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9EC43C9"/>
    <w:multiLevelType w:val="multilevel"/>
    <w:tmpl w:val="655CE98A"/>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6EFB7313"/>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70B94536"/>
    <w:multiLevelType w:val="multilevel"/>
    <w:tmpl w:val="41D4DDA8"/>
    <w:lvl w:ilvl="0">
      <w:start w:val="7"/>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8" w15:restartNumberingAfterBreak="0">
    <w:nsid w:val="74053D6A"/>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76572AB9"/>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76C824BE"/>
    <w:multiLevelType w:val="multilevel"/>
    <w:tmpl w:val="D8D62360"/>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774D19BC"/>
    <w:multiLevelType w:val="multilevel"/>
    <w:tmpl w:val="D63E9C16"/>
    <w:lvl w:ilvl="0">
      <w:start w:val="1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5"/>
  </w:num>
  <w:num w:numId="3">
    <w:abstractNumId w:val="36"/>
  </w:num>
  <w:num w:numId="4">
    <w:abstractNumId w:val="27"/>
  </w:num>
  <w:num w:numId="5">
    <w:abstractNumId w:val="18"/>
  </w:num>
  <w:num w:numId="6">
    <w:abstractNumId w:val="25"/>
  </w:num>
  <w:num w:numId="7">
    <w:abstractNumId w:val="19"/>
  </w:num>
  <w:num w:numId="8">
    <w:abstractNumId w:val="8"/>
  </w:num>
  <w:num w:numId="9">
    <w:abstractNumId w:val="17"/>
  </w:num>
  <w:num w:numId="10">
    <w:abstractNumId w:val="0"/>
  </w:num>
  <w:num w:numId="11">
    <w:abstractNumId w:val="9"/>
  </w:num>
  <w:num w:numId="12">
    <w:abstractNumId w:val="23"/>
  </w:num>
  <w:num w:numId="13">
    <w:abstractNumId w:val="12"/>
  </w:num>
  <w:num w:numId="14">
    <w:abstractNumId w:val="21"/>
  </w:num>
  <w:num w:numId="15">
    <w:abstractNumId w:val="30"/>
  </w:num>
  <w:num w:numId="16">
    <w:abstractNumId w:val="24"/>
  </w:num>
  <w:num w:numId="17">
    <w:abstractNumId w:val="7"/>
  </w:num>
  <w:num w:numId="18">
    <w:abstractNumId w:val="34"/>
  </w:num>
  <w:num w:numId="19">
    <w:abstractNumId w:val="20"/>
  </w:num>
  <w:num w:numId="20">
    <w:abstractNumId w:val="28"/>
  </w:num>
  <w:num w:numId="21">
    <w:abstractNumId w:val="22"/>
  </w:num>
  <w:num w:numId="22">
    <w:abstractNumId w:val="25"/>
  </w:num>
  <w:num w:numId="23">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3"/>
  </w:num>
  <w:num w:numId="26">
    <w:abstractNumId w:val="14"/>
  </w:num>
  <w:num w:numId="27">
    <w:abstractNumId w:val="39"/>
  </w:num>
  <w:num w:numId="28">
    <w:abstractNumId w:val="31"/>
  </w:num>
  <w:num w:numId="29">
    <w:abstractNumId w:val="5"/>
  </w:num>
  <w:num w:numId="30">
    <w:abstractNumId w:val="26"/>
  </w:num>
  <w:num w:numId="31">
    <w:abstractNumId w:val="15"/>
  </w:num>
  <w:num w:numId="32">
    <w:abstractNumId w:val="38"/>
  </w:num>
  <w:num w:numId="33">
    <w:abstractNumId w:val="6"/>
  </w:num>
  <w:num w:numId="34">
    <w:abstractNumId w:val="2"/>
  </w:num>
  <w:num w:numId="35">
    <w:abstractNumId w:val="3"/>
  </w:num>
  <w:num w:numId="36">
    <w:abstractNumId w:val="1"/>
  </w:num>
  <w:num w:numId="37">
    <w:abstractNumId w:val="11"/>
  </w:num>
  <w:num w:numId="38">
    <w:abstractNumId w:val="40"/>
  </w:num>
  <w:num w:numId="39">
    <w:abstractNumId w:val="4"/>
  </w:num>
  <w:num w:numId="40">
    <w:abstractNumId w:val="29"/>
  </w:num>
  <w:num w:numId="41">
    <w:abstractNumId w:val="16"/>
  </w:num>
  <w:num w:numId="42">
    <w:abstractNumId w:val="37"/>
  </w:num>
  <w:num w:numId="43">
    <w:abstractNumId w:val="32"/>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F9"/>
    <w:rsid w:val="00000DF7"/>
    <w:rsid w:val="000130F9"/>
    <w:rsid w:val="00032A03"/>
    <w:rsid w:val="00036CC6"/>
    <w:rsid w:val="000459A5"/>
    <w:rsid w:val="00047AD0"/>
    <w:rsid w:val="0006245C"/>
    <w:rsid w:val="00065DD3"/>
    <w:rsid w:val="00072F1C"/>
    <w:rsid w:val="0007613D"/>
    <w:rsid w:val="000765B5"/>
    <w:rsid w:val="000840C7"/>
    <w:rsid w:val="00085D24"/>
    <w:rsid w:val="000905A9"/>
    <w:rsid w:val="000925DD"/>
    <w:rsid w:val="00094031"/>
    <w:rsid w:val="0009501E"/>
    <w:rsid w:val="0009526F"/>
    <w:rsid w:val="00096B66"/>
    <w:rsid w:val="00097945"/>
    <w:rsid w:val="00097B1C"/>
    <w:rsid w:val="000A10A4"/>
    <w:rsid w:val="000A2ABC"/>
    <w:rsid w:val="000A2D59"/>
    <w:rsid w:val="000A549B"/>
    <w:rsid w:val="000A5D9B"/>
    <w:rsid w:val="000B0748"/>
    <w:rsid w:val="000B13AE"/>
    <w:rsid w:val="000C3530"/>
    <w:rsid w:val="000D0262"/>
    <w:rsid w:val="000D0F02"/>
    <w:rsid w:val="000D3BB4"/>
    <w:rsid w:val="000D4725"/>
    <w:rsid w:val="000D6C07"/>
    <w:rsid w:val="000D79A6"/>
    <w:rsid w:val="000E0B39"/>
    <w:rsid w:val="000E5697"/>
    <w:rsid w:val="000F0238"/>
    <w:rsid w:val="000F1FBF"/>
    <w:rsid w:val="000F4B6D"/>
    <w:rsid w:val="000F4FCA"/>
    <w:rsid w:val="000F57E7"/>
    <w:rsid w:val="0010287F"/>
    <w:rsid w:val="001133A9"/>
    <w:rsid w:val="00120135"/>
    <w:rsid w:val="0012688A"/>
    <w:rsid w:val="00144C18"/>
    <w:rsid w:val="00150726"/>
    <w:rsid w:val="00151FEF"/>
    <w:rsid w:val="00154748"/>
    <w:rsid w:val="0015739E"/>
    <w:rsid w:val="001630E4"/>
    <w:rsid w:val="00167ECB"/>
    <w:rsid w:val="00190880"/>
    <w:rsid w:val="001979A4"/>
    <w:rsid w:val="001A3522"/>
    <w:rsid w:val="001A40CD"/>
    <w:rsid w:val="001A469B"/>
    <w:rsid w:val="001A6D78"/>
    <w:rsid w:val="001B1A28"/>
    <w:rsid w:val="001B34F3"/>
    <w:rsid w:val="001B3ECD"/>
    <w:rsid w:val="001B73F3"/>
    <w:rsid w:val="001C4517"/>
    <w:rsid w:val="001C53E7"/>
    <w:rsid w:val="001C69BA"/>
    <w:rsid w:val="001C7932"/>
    <w:rsid w:val="001D1C16"/>
    <w:rsid w:val="001D1F4E"/>
    <w:rsid w:val="001D26F1"/>
    <w:rsid w:val="001D63DD"/>
    <w:rsid w:val="001E483A"/>
    <w:rsid w:val="001E4D23"/>
    <w:rsid w:val="001F3FA0"/>
    <w:rsid w:val="002000C8"/>
    <w:rsid w:val="002212F8"/>
    <w:rsid w:val="00230E2B"/>
    <w:rsid w:val="0023466B"/>
    <w:rsid w:val="0023588D"/>
    <w:rsid w:val="0023780D"/>
    <w:rsid w:val="002404C7"/>
    <w:rsid w:val="00242E9E"/>
    <w:rsid w:val="002450F3"/>
    <w:rsid w:val="00250EDC"/>
    <w:rsid w:val="0025498F"/>
    <w:rsid w:val="00261646"/>
    <w:rsid w:val="0026191D"/>
    <w:rsid w:val="002835CA"/>
    <w:rsid w:val="00283B26"/>
    <w:rsid w:val="00285055"/>
    <w:rsid w:val="002861E3"/>
    <w:rsid w:val="00287247"/>
    <w:rsid w:val="002877C6"/>
    <w:rsid w:val="0029077E"/>
    <w:rsid w:val="0029586B"/>
    <w:rsid w:val="002958E2"/>
    <w:rsid w:val="002A40D2"/>
    <w:rsid w:val="002A7079"/>
    <w:rsid w:val="002C5A87"/>
    <w:rsid w:val="002C5E5F"/>
    <w:rsid w:val="002D0415"/>
    <w:rsid w:val="002D23A5"/>
    <w:rsid w:val="002D2BC1"/>
    <w:rsid w:val="002D58A5"/>
    <w:rsid w:val="002D6794"/>
    <w:rsid w:val="002E23DC"/>
    <w:rsid w:val="002E5648"/>
    <w:rsid w:val="002E6CB4"/>
    <w:rsid w:val="002F1460"/>
    <w:rsid w:val="002F58B6"/>
    <w:rsid w:val="00326F72"/>
    <w:rsid w:val="00327E6A"/>
    <w:rsid w:val="00331403"/>
    <w:rsid w:val="00333AC9"/>
    <w:rsid w:val="0033463B"/>
    <w:rsid w:val="00350F8C"/>
    <w:rsid w:val="0035107F"/>
    <w:rsid w:val="00364F8F"/>
    <w:rsid w:val="0036663C"/>
    <w:rsid w:val="00373A44"/>
    <w:rsid w:val="0037546F"/>
    <w:rsid w:val="00381ED4"/>
    <w:rsid w:val="003827E9"/>
    <w:rsid w:val="00386E6A"/>
    <w:rsid w:val="00391365"/>
    <w:rsid w:val="00394321"/>
    <w:rsid w:val="003B2327"/>
    <w:rsid w:val="003B2581"/>
    <w:rsid w:val="003B5FBB"/>
    <w:rsid w:val="003B6879"/>
    <w:rsid w:val="003C0CBB"/>
    <w:rsid w:val="003D3677"/>
    <w:rsid w:val="003E5F78"/>
    <w:rsid w:val="003E7173"/>
    <w:rsid w:val="003F1028"/>
    <w:rsid w:val="003F50F0"/>
    <w:rsid w:val="003F6C7B"/>
    <w:rsid w:val="004012EF"/>
    <w:rsid w:val="004018EC"/>
    <w:rsid w:val="00413B2A"/>
    <w:rsid w:val="004146E0"/>
    <w:rsid w:val="00414744"/>
    <w:rsid w:val="004155A0"/>
    <w:rsid w:val="00417A65"/>
    <w:rsid w:val="00423608"/>
    <w:rsid w:val="00423D29"/>
    <w:rsid w:val="004338C8"/>
    <w:rsid w:val="00433F7E"/>
    <w:rsid w:val="004372AC"/>
    <w:rsid w:val="00437854"/>
    <w:rsid w:val="00446D85"/>
    <w:rsid w:val="0045008C"/>
    <w:rsid w:val="00451727"/>
    <w:rsid w:val="00452D74"/>
    <w:rsid w:val="004540DF"/>
    <w:rsid w:val="0046201C"/>
    <w:rsid w:val="004632FB"/>
    <w:rsid w:val="00464CFD"/>
    <w:rsid w:val="00467748"/>
    <w:rsid w:val="00480A48"/>
    <w:rsid w:val="00480CB3"/>
    <w:rsid w:val="00481A57"/>
    <w:rsid w:val="00484796"/>
    <w:rsid w:val="00487059"/>
    <w:rsid w:val="00490C57"/>
    <w:rsid w:val="00496B39"/>
    <w:rsid w:val="004A3E24"/>
    <w:rsid w:val="004A7E09"/>
    <w:rsid w:val="004B068A"/>
    <w:rsid w:val="004B1D43"/>
    <w:rsid w:val="004B4763"/>
    <w:rsid w:val="004C7A7B"/>
    <w:rsid w:val="004C7DB0"/>
    <w:rsid w:val="004D7063"/>
    <w:rsid w:val="004E3B04"/>
    <w:rsid w:val="004E5137"/>
    <w:rsid w:val="004F0518"/>
    <w:rsid w:val="005011A6"/>
    <w:rsid w:val="00510A60"/>
    <w:rsid w:val="00520A69"/>
    <w:rsid w:val="00525EB9"/>
    <w:rsid w:val="00526C4B"/>
    <w:rsid w:val="005323C1"/>
    <w:rsid w:val="005369D5"/>
    <w:rsid w:val="00537AF5"/>
    <w:rsid w:val="00543E6D"/>
    <w:rsid w:val="00543F6E"/>
    <w:rsid w:val="00544F06"/>
    <w:rsid w:val="00564712"/>
    <w:rsid w:val="00564CE2"/>
    <w:rsid w:val="005677FC"/>
    <w:rsid w:val="005726CF"/>
    <w:rsid w:val="00572A49"/>
    <w:rsid w:val="00572FF2"/>
    <w:rsid w:val="00585AEC"/>
    <w:rsid w:val="00587445"/>
    <w:rsid w:val="00587D49"/>
    <w:rsid w:val="00593BE1"/>
    <w:rsid w:val="00597C27"/>
    <w:rsid w:val="005A4760"/>
    <w:rsid w:val="005A63FA"/>
    <w:rsid w:val="005B028B"/>
    <w:rsid w:val="005B1A52"/>
    <w:rsid w:val="005B3044"/>
    <w:rsid w:val="005C0758"/>
    <w:rsid w:val="005C6624"/>
    <w:rsid w:val="005D0D37"/>
    <w:rsid w:val="005D2D66"/>
    <w:rsid w:val="005D3391"/>
    <w:rsid w:val="005D55AB"/>
    <w:rsid w:val="005E19FF"/>
    <w:rsid w:val="005E4901"/>
    <w:rsid w:val="005E5A11"/>
    <w:rsid w:val="005E7833"/>
    <w:rsid w:val="005F27E8"/>
    <w:rsid w:val="005F3930"/>
    <w:rsid w:val="005F678E"/>
    <w:rsid w:val="006022DA"/>
    <w:rsid w:val="006025CA"/>
    <w:rsid w:val="00604C4A"/>
    <w:rsid w:val="006202D5"/>
    <w:rsid w:val="00621437"/>
    <w:rsid w:val="00622820"/>
    <w:rsid w:val="00623740"/>
    <w:rsid w:val="00631BC5"/>
    <w:rsid w:val="00634A8E"/>
    <w:rsid w:val="00636061"/>
    <w:rsid w:val="00654215"/>
    <w:rsid w:val="00656954"/>
    <w:rsid w:val="00666AF7"/>
    <w:rsid w:val="00667147"/>
    <w:rsid w:val="00675C5E"/>
    <w:rsid w:val="006765B6"/>
    <w:rsid w:val="00683F3D"/>
    <w:rsid w:val="00684433"/>
    <w:rsid w:val="006A4DAC"/>
    <w:rsid w:val="006A5A4C"/>
    <w:rsid w:val="006A628B"/>
    <w:rsid w:val="006B0A33"/>
    <w:rsid w:val="006B55C5"/>
    <w:rsid w:val="006C1216"/>
    <w:rsid w:val="006D33AA"/>
    <w:rsid w:val="006D3BBA"/>
    <w:rsid w:val="006D43E0"/>
    <w:rsid w:val="006D79BB"/>
    <w:rsid w:val="006E0020"/>
    <w:rsid w:val="006E5662"/>
    <w:rsid w:val="006E699C"/>
    <w:rsid w:val="006F0CCD"/>
    <w:rsid w:val="006F77ED"/>
    <w:rsid w:val="0070169B"/>
    <w:rsid w:val="007031A0"/>
    <w:rsid w:val="00710E1B"/>
    <w:rsid w:val="00711F98"/>
    <w:rsid w:val="00714F2C"/>
    <w:rsid w:val="00723E10"/>
    <w:rsid w:val="00724304"/>
    <w:rsid w:val="007426F9"/>
    <w:rsid w:val="007462EF"/>
    <w:rsid w:val="00757635"/>
    <w:rsid w:val="00767578"/>
    <w:rsid w:val="00771B67"/>
    <w:rsid w:val="007743EA"/>
    <w:rsid w:val="00782528"/>
    <w:rsid w:val="007839C8"/>
    <w:rsid w:val="00784D23"/>
    <w:rsid w:val="0079258B"/>
    <w:rsid w:val="00796471"/>
    <w:rsid w:val="007B742F"/>
    <w:rsid w:val="007C1AB8"/>
    <w:rsid w:val="007C34CE"/>
    <w:rsid w:val="007C5524"/>
    <w:rsid w:val="007D187B"/>
    <w:rsid w:val="007D6309"/>
    <w:rsid w:val="007D663A"/>
    <w:rsid w:val="007E5195"/>
    <w:rsid w:val="007E62D2"/>
    <w:rsid w:val="007F0798"/>
    <w:rsid w:val="007F0C2F"/>
    <w:rsid w:val="007F1842"/>
    <w:rsid w:val="007F4052"/>
    <w:rsid w:val="00801462"/>
    <w:rsid w:val="00801D8C"/>
    <w:rsid w:val="00814184"/>
    <w:rsid w:val="008152EB"/>
    <w:rsid w:val="00823003"/>
    <w:rsid w:val="00826D39"/>
    <w:rsid w:val="00830390"/>
    <w:rsid w:val="008373E6"/>
    <w:rsid w:val="00841DD1"/>
    <w:rsid w:val="0084346E"/>
    <w:rsid w:val="00861A65"/>
    <w:rsid w:val="00864E02"/>
    <w:rsid w:val="0087605C"/>
    <w:rsid w:val="00880D44"/>
    <w:rsid w:val="00885404"/>
    <w:rsid w:val="00892170"/>
    <w:rsid w:val="0089411A"/>
    <w:rsid w:val="0089765F"/>
    <w:rsid w:val="00897C9E"/>
    <w:rsid w:val="008A4DC9"/>
    <w:rsid w:val="008A6DD4"/>
    <w:rsid w:val="008A75FB"/>
    <w:rsid w:val="008C1464"/>
    <w:rsid w:val="008D64A2"/>
    <w:rsid w:val="008E5F66"/>
    <w:rsid w:val="008F2D8D"/>
    <w:rsid w:val="008F7ABC"/>
    <w:rsid w:val="00901CDA"/>
    <w:rsid w:val="00903146"/>
    <w:rsid w:val="009103DE"/>
    <w:rsid w:val="0091197D"/>
    <w:rsid w:val="009155E2"/>
    <w:rsid w:val="009165A2"/>
    <w:rsid w:val="009217F1"/>
    <w:rsid w:val="00923C8E"/>
    <w:rsid w:val="00925FAE"/>
    <w:rsid w:val="00930C64"/>
    <w:rsid w:val="00933C94"/>
    <w:rsid w:val="0093401F"/>
    <w:rsid w:val="00936F88"/>
    <w:rsid w:val="0093715D"/>
    <w:rsid w:val="0094456C"/>
    <w:rsid w:val="00946A03"/>
    <w:rsid w:val="0095082A"/>
    <w:rsid w:val="0095412F"/>
    <w:rsid w:val="00960833"/>
    <w:rsid w:val="009821FA"/>
    <w:rsid w:val="00982804"/>
    <w:rsid w:val="0098318C"/>
    <w:rsid w:val="009A2AD1"/>
    <w:rsid w:val="009A72EE"/>
    <w:rsid w:val="009C3936"/>
    <w:rsid w:val="009C6531"/>
    <w:rsid w:val="009D371B"/>
    <w:rsid w:val="009D54C2"/>
    <w:rsid w:val="009D76E9"/>
    <w:rsid w:val="009F068B"/>
    <w:rsid w:val="009F22E8"/>
    <w:rsid w:val="009F27FF"/>
    <w:rsid w:val="009F7724"/>
    <w:rsid w:val="00A01F99"/>
    <w:rsid w:val="00A07F4F"/>
    <w:rsid w:val="00A10B01"/>
    <w:rsid w:val="00A323DE"/>
    <w:rsid w:val="00A336A1"/>
    <w:rsid w:val="00A34409"/>
    <w:rsid w:val="00A360D6"/>
    <w:rsid w:val="00A372A6"/>
    <w:rsid w:val="00A5354F"/>
    <w:rsid w:val="00A54991"/>
    <w:rsid w:val="00A575AB"/>
    <w:rsid w:val="00A5770C"/>
    <w:rsid w:val="00A57CF7"/>
    <w:rsid w:val="00A6023D"/>
    <w:rsid w:val="00A744DA"/>
    <w:rsid w:val="00A75B2D"/>
    <w:rsid w:val="00A8328F"/>
    <w:rsid w:val="00A879DD"/>
    <w:rsid w:val="00A91A57"/>
    <w:rsid w:val="00AA3266"/>
    <w:rsid w:val="00AB789C"/>
    <w:rsid w:val="00AC0777"/>
    <w:rsid w:val="00AC39F3"/>
    <w:rsid w:val="00AC74C4"/>
    <w:rsid w:val="00AE115C"/>
    <w:rsid w:val="00B1252A"/>
    <w:rsid w:val="00B1274B"/>
    <w:rsid w:val="00B155AE"/>
    <w:rsid w:val="00B30F68"/>
    <w:rsid w:val="00B31751"/>
    <w:rsid w:val="00B34710"/>
    <w:rsid w:val="00B36F73"/>
    <w:rsid w:val="00B37AE1"/>
    <w:rsid w:val="00B41545"/>
    <w:rsid w:val="00B51203"/>
    <w:rsid w:val="00B524B3"/>
    <w:rsid w:val="00B52DCF"/>
    <w:rsid w:val="00B548F2"/>
    <w:rsid w:val="00B61988"/>
    <w:rsid w:val="00B623EA"/>
    <w:rsid w:val="00B663C8"/>
    <w:rsid w:val="00B66D64"/>
    <w:rsid w:val="00B702C2"/>
    <w:rsid w:val="00B75BBE"/>
    <w:rsid w:val="00B9638C"/>
    <w:rsid w:val="00BA31B0"/>
    <w:rsid w:val="00BA357E"/>
    <w:rsid w:val="00BB14F3"/>
    <w:rsid w:val="00BB604A"/>
    <w:rsid w:val="00BC0A1C"/>
    <w:rsid w:val="00BC2739"/>
    <w:rsid w:val="00BC4F21"/>
    <w:rsid w:val="00BD635F"/>
    <w:rsid w:val="00BE2224"/>
    <w:rsid w:val="00BF095B"/>
    <w:rsid w:val="00BF0B1C"/>
    <w:rsid w:val="00C05CCF"/>
    <w:rsid w:val="00C07102"/>
    <w:rsid w:val="00C13708"/>
    <w:rsid w:val="00C13DB8"/>
    <w:rsid w:val="00C140BA"/>
    <w:rsid w:val="00C152F2"/>
    <w:rsid w:val="00C20A11"/>
    <w:rsid w:val="00C211EA"/>
    <w:rsid w:val="00C25288"/>
    <w:rsid w:val="00C26154"/>
    <w:rsid w:val="00C26C49"/>
    <w:rsid w:val="00C27E4B"/>
    <w:rsid w:val="00C333BC"/>
    <w:rsid w:val="00C352F7"/>
    <w:rsid w:val="00C378BE"/>
    <w:rsid w:val="00C400B3"/>
    <w:rsid w:val="00C4010D"/>
    <w:rsid w:val="00C412FA"/>
    <w:rsid w:val="00C417AD"/>
    <w:rsid w:val="00C4229A"/>
    <w:rsid w:val="00C42A9D"/>
    <w:rsid w:val="00C50619"/>
    <w:rsid w:val="00C55F13"/>
    <w:rsid w:val="00C653E8"/>
    <w:rsid w:val="00C669C7"/>
    <w:rsid w:val="00C71E24"/>
    <w:rsid w:val="00C73799"/>
    <w:rsid w:val="00C90A61"/>
    <w:rsid w:val="00C9120C"/>
    <w:rsid w:val="00C92657"/>
    <w:rsid w:val="00C95620"/>
    <w:rsid w:val="00CA011B"/>
    <w:rsid w:val="00CA5ABD"/>
    <w:rsid w:val="00CB0CFB"/>
    <w:rsid w:val="00CB2D65"/>
    <w:rsid w:val="00CB2FD8"/>
    <w:rsid w:val="00CB3DF8"/>
    <w:rsid w:val="00CB43B5"/>
    <w:rsid w:val="00CB68FB"/>
    <w:rsid w:val="00CB7E5B"/>
    <w:rsid w:val="00CC3148"/>
    <w:rsid w:val="00CC6CDD"/>
    <w:rsid w:val="00CE1BF0"/>
    <w:rsid w:val="00CE383F"/>
    <w:rsid w:val="00CE58EF"/>
    <w:rsid w:val="00CF6FBE"/>
    <w:rsid w:val="00D13BD0"/>
    <w:rsid w:val="00D2284F"/>
    <w:rsid w:val="00D319EA"/>
    <w:rsid w:val="00D35354"/>
    <w:rsid w:val="00D4421C"/>
    <w:rsid w:val="00D4689B"/>
    <w:rsid w:val="00D47947"/>
    <w:rsid w:val="00D505C1"/>
    <w:rsid w:val="00D57C04"/>
    <w:rsid w:val="00D6193C"/>
    <w:rsid w:val="00D62643"/>
    <w:rsid w:val="00D709D1"/>
    <w:rsid w:val="00D70D58"/>
    <w:rsid w:val="00D76095"/>
    <w:rsid w:val="00D96AE7"/>
    <w:rsid w:val="00D96FC8"/>
    <w:rsid w:val="00D9794C"/>
    <w:rsid w:val="00DA15B9"/>
    <w:rsid w:val="00DA18CC"/>
    <w:rsid w:val="00DB26BF"/>
    <w:rsid w:val="00DB32E3"/>
    <w:rsid w:val="00DC516E"/>
    <w:rsid w:val="00DC7725"/>
    <w:rsid w:val="00DD234C"/>
    <w:rsid w:val="00DD7C07"/>
    <w:rsid w:val="00DE4A9E"/>
    <w:rsid w:val="00DF3D8D"/>
    <w:rsid w:val="00DF798A"/>
    <w:rsid w:val="00E019EE"/>
    <w:rsid w:val="00E02A88"/>
    <w:rsid w:val="00E03D20"/>
    <w:rsid w:val="00E0558E"/>
    <w:rsid w:val="00E11245"/>
    <w:rsid w:val="00E168C8"/>
    <w:rsid w:val="00E22F38"/>
    <w:rsid w:val="00E3030B"/>
    <w:rsid w:val="00E35448"/>
    <w:rsid w:val="00E36F18"/>
    <w:rsid w:val="00E37E6E"/>
    <w:rsid w:val="00E460A0"/>
    <w:rsid w:val="00E52688"/>
    <w:rsid w:val="00E660A8"/>
    <w:rsid w:val="00E70B05"/>
    <w:rsid w:val="00E76D32"/>
    <w:rsid w:val="00E76F6B"/>
    <w:rsid w:val="00E80075"/>
    <w:rsid w:val="00E87295"/>
    <w:rsid w:val="00E91BCA"/>
    <w:rsid w:val="00E973B6"/>
    <w:rsid w:val="00EA22BA"/>
    <w:rsid w:val="00EA3908"/>
    <w:rsid w:val="00EA408B"/>
    <w:rsid w:val="00EA56E4"/>
    <w:rsid w:val="00EA6384"/>
    <w:rsid w:val="00EA67BB"/>
    <w:rsid w:val="00EB750D"/>
    <w:rsid w:val="00EC387D"/>
    <w:rsid w:val="00ED0396"/>
    <w:rsid w:val="00ED12C4"/>
    <w:rsid w:val="00ED3E9A"/>
    <w:rsid w:val="00ED4A5C"/>
    <w:rsid w:val="00EE00B5"/>
    <w:rsid w:val="00EE44D5"/>
    <w:rsid w:val="00EE652F"/>
    <w:rsid w:val="00EF572F"/>
    <w:rsid w:val="00EF683A"/>
    <w:rsid w:val="00F01325"/>
    <w:rsid w:val="00F10886"/>
    <w:rsid w:val="00F10B29"/>
    <w:rsid w:val="00F10DA0"/>
    <w:rsid w:val="00F11013"/>
    <w:rsid w:val="00F242D9"/>
    <w:rsid w:val="00F3004E"/>
    <w:rsid w:val="00F323A8"/>
    <w:rsid w:val="00F407CF"/>
    <w:rsid w:val="00F4473F"/>
    <w:rsid w:val="00F471B3"/>
    <w:rsid w:val="00F55021"/>
    <w:rsid w:val="00F648DC"/>
    <w:rsid w:val="00F660E6"/>
    <w:rsid w:val="00F672B6"/>
    <w:rsid w:val="00F725E7"/>
    <w:rsid w:val="00F72F28"/>
    <w:rsid w:val="00F7408C"/>
    <w:rsid w:val="00F75FB0"/>
    <w:rsid w:val="00F801B5"/>
    <w:rsid w:val="00F8042B"/>
    <w:rsid w:val="00F81554"/>
    <w:rsid w:val="00F83F93"/>
    <w:rsid w:val="00F86C49"/>
    <w:rsid w:val="00F925FE"/>
    <w:rsid w:val="00F9469E"/>
    <w:rsid w:val="00FA1BD8"/>
    <w:rsid w:val="00FA65D4"/>
    <w:rsid w:val="00FC2C34"/>
    <w:rsid w:val="00FC3C35"/>
    <w:rsid w:val="00FC3DAB"/>
    <w:rsid w:val="00FC499A"/>
    <w:rsid w:val="00FC5CCE"/>
    <w:rsid w:val="00FC79F9"/>
    <w:rsid w:val="00FC7A3E"/>
    <w:rsid w:val="00FE1D32"/>
    <w:rsid w:val="00FE3200"/>
    <w:rsid w:val="00FE7386"/>
    <w:rsid w:val="00FF0A52"/>
    <w:rsid w:val="00FF4C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ECC788"/>
  <w15:docId w15:val="{4D5737F9-C034-4550-AECC-48AAA4FF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9A72EE"/>
    <w:pPr>
      <w:keepNext/>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Overskrift2">
    <w:name w:val="heading 2"/>
    <w:basedOn w:val="Normal"/>
    <w:next w:val="Normal"/>
    <w:link w:val="Overskrift2Tegn"/>
    <w:autoRedefine/>
    <w:qFormat/>
    <w:rsid w:val="00623740"/>
    <w:pPr>
      <w:keepNext/>
      <w:spacing w:after="0" w:line="240" w:lineRule="auto"/>
      <w:outlineLvl w:val="1"/>
    </w:pPr>
    <w:rPr>
      <w:rFonts w:asciiTheme="majorHAnsi" w:eastAsia="Times New Roman" w:hAnsiTheme="majorHAnsi" w:cs="Times New Roman"/>
      <w:b/>
      <w:bCs/>
      <w:sz w:val="2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9A72EE"/>
    <w:rPr>
      <w:rFonts w:asciiTheme="majorHAnsi" w:eastAsiaTheme="majorEastAsia" w:hAnsiTheme="majorHAnsi" w:cstheme="majorBidi"/>
      <w:b/>
      <w:bCs/>
      <w:kern w:val="32"/>
      <w:sz w:val="32"/>
      <w:szCs w:val="32"/>
      <w:lang w:val="en-US"/>
    </w:rPr>
  </w:style>
  <w:style w:type="character" w:customStyle="1" w:styleId="Overskrift2Tegn">
    <w:name w:val="Overskrift 2 Tegn"/>
    <w:basedOn w:val="Standardskriftforavsnitt"/>
    <w:link w:val="Overskrift2"/>
    <w:rsid w:val="00623740"/>
    <w:rPr>
      <w:rFonts w:asciiTheme="majorHAnsi" w:eastAsia="Times New Roman" w:hAnsiTheme="majorHAnsi" w:cs="Times New Roman"/>
      <w:b/>
      <w:bCs/>
      <w:sz w:val="28"/>
      <w:szCs w:val="18"/>
      <w:lang w:eastAsia="nb-NO"/>
    </w:rPr>
  </w:style>
  <w:style w:type="paragraph" w:styleId="Tittel">
    <w:name w:val="Title"/>
    <w:basedOn w:val="Normal"/>
    <w:next w:val="Normal"/>
    <w:link w:val="TittelTegn"/>
    <w:uiPriority w:val="10"/>
    <w:qFormat/>
    <w:rsid w:val="00CB43B5"/>
    <w:pPr>
      <w:pBdr>
        <w:bottom w:val="single" w:sz="8" w:space="4" w:color="4F81BD" w:themeColor="accent1"/>
      </w:pBdr>
      <w:spacing w:after="300" w:line="240" w:lineRule="auto"/>
      <w:contextualSpacing/>
    </w:pPr>
    <w:rPr>
      <w:rFonts w:eastAsiaTheme="majorEastAsia" w:cstheme="majorBidi"/>
      <w:spacing w:val="5"/>
      <w:kern w:val="28"/>
      <w:sz w:val="52"/>
      <w:szCs w:val="52"/>
      <w:lang w:val="en-US"/>
    </w:rPr>
  </w:style>
  <w:style w:type="character" w:customStyle="1" w:styleId="TittelTegn">
    <w:name w:val="Tittel Tegn"/>
    <w:basedOn w:val="Standardskriftforavsnitt"/>
    <w:link w:val="Tittel"/>
    <w:uiPriority w:val="10"/>
    <w:rsid w:val="00CB43B5"/>
    <w:rPr>
      <w:rFonts w:eastAsiaTheme="majorEastAsia" w:cstheme="majorBidi"/>
      <w:spacing w:val="5"/>
      <w:kern w:val="28"/>
      <w:sz w:val="52"/>
      <w:szCs w:val="52"/>
      <w:lang w:val="en-US"/>
    </w:rPr>
  </w:style>
  <w:style w:type="paragraph" w:styleId="Bunntekst">
    <w:name w:val="footer"/>
    <w:basedOn w:val="Normal"/>
    <w:link w:val="BunntekstTegn"/>
    <w:rsid w:val="00FC79F9"/>
    <w:pPr>
      <w:tabs>
        <w:tab w:val="center" w:pos="4536"/>
        <w:tab w:val="right" w:pos="9072"/>
      </w:tabs>
      <w:spacing w:after="0" w:line="240" w:lineRule="auto"/>
    </w:pPr>
    <w:rPr>
      <w:rFonts w:eastAsia="Times New Roman" w:cs="Times New Roman"/>
      <w:szCs w:val="24"/>
      <w:lang w:eastAsia="nb-NO"/>
    </w:rPr>
  </w:style>
  <w:style w:type="character" w:customStyle="1" w:styleId="BunntekstTegn">
    <w:name w:val="Bunntekst Tegn"/>
    <w:basedOn w:val="Standardskriftforavsnitt"/>
    <w:link w:val="Bunntekst"/>
    <w:rsid w:val="00FC79F9"/>
    <w:rPr>
      <w:rFonts w:eastAsia="Times New Roman" w:cs="Times New Roman"/>
      <w:szCs w:val="24"/>
      <w:lang w:eastAsia="nb-NO"/>
    </w:rPr>
  </w:style>
  <w:style w:type="character" w:styleId="Sidetall">
    <w:name w:val="page number"/>
    <w:basedOn w:val="Standardskriftforavsnitt"/>
    <w:rsid w:val="00FC79F9"/>
    <w:rPr>
      <w:rFonts w:cs="Times New Roman"/>
    </w:rPr>
  </w:style>
  <w:style w:type="paragraph" w:styleId="Listeavsnitt">
    <w:name w:val="List Paragraph"/>
    <w:basedOn w:val="Normal"/>
    <w:uiPriority w:val="34"/>
    <w:qFormat/>
    <w:rsid w:val="00287247"/>
    <w:pPr>
      <w:ind w:left="720"/>
      <w:contextualSpacing/>
    </w:pPr>
  </w:style>
  <w:style w:type="paragraph" w:styleId="Bobletekst">
    <w:name w:val="Balloon Text"/>
    <w:basedOn w:val="Normal"/>
    <w:link w:val="BobletekstTegn"/>
    <w:uiPriority w:val="99"/>
    <w:semiHidden/>
    <w:unhideWhenUsed/>
    <w:rsid w:val="005A476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A4760"/>
    <w:rPr>
      <w:rFonts w:ascii="Tahoma" w:hAnsi="Tahoma" w:cs="Tahoma"/>
      <w:sz w:val="16"/>
      <w:szCs w:val="16"/>
    </w:rPr>
  </w:style>
  <w:style w:type="character" w:styleId="Merknadsreferanse">
    <w:name w:val="annotation reference"/>
    <w:basedOn w:val="Standardskriftforavsnitt"/>
    <w:uiPriority w:val="99"/>
    <w:semiHidden/>
    <w:unhideWhenUsed/>
    <w:rsid w:val="0093401F"/>
    <w:rPr>
      <w:sz w:val="16"/>
      <w:szCs w:val="16"/>
    </w:rPr>
  </w:style>
  <w:style w:type="paragraph" w:styleId="Merknadstekst">
    <w:name w:val="annotation text"/>
    <w:basedOn w:val="Normal"/>
    <w:link w:val="MerknadstekstTegn"/>
    <w:uiPriority w:val="99"/>
    <w:semiHidden/>
    <w:unhideWhenUsed/>
    <w:rsid w:val="0093401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3401F"/>
    <w:rPr>
      <w:sz w:val="20"/>
      <w:szCs w:val="20"/>
    </w:rPr>
  </w:style>
  <w:style w:type="paragraph" w:styleId="Kommentaremne">
    <w:name w:val="annotation subject"/>
    <w:basedOn w:val="Merknadstekst"/>
    <w:next w:val="Merknadstekst"/>
    <w:link w:val="KommentaremneTegn"/>
    <w:uiPriority w:val="99"/>
    <w:semiHidden/>
    <w:unhideWhenUsed/>
    <w:rsid w:val="0093401F"/>
    <w:rPr>
      <w:b/>
      <w:bCs/>
    </w:rPr>
  </w:style>
  <w:style w:type="character" w:customStyle="1" w:styleId="KommentaremneTegn">
    <w:name w:val="Kommentaremne Tegn"/>
    <w:basedOn w:val="MerknadstekstTegn"/>
    <w:link w:val="Kommentaremne"/>
    <w:uiPriority w:val="99"/>
    <w:semiHidden/>
    <w:rsid w:val="0093401F"/>
    <w:rPr>
      <w:b/>
      <w:bCs/>
      <w:sz w:val="20"/>
      <w:szCs w:val="20"/>
    </w:rPr>
  </w:style>
  <w:style w:type="character" w:styleId="Sterkutheving">
    <w:name w:val="Intense Emphasis"/>
    <w:basedOn w:val="Standardskriftforavsnitt"/>
    <w:uiPriority w:val="21"/>
    <w:qFormat/>
    <w:rsid w:val="0093401F"/>
    <w:rPr>
      <w:i/>
      <w:iCs/>
      <w:color w:val="4F81BD" w:themeColor="accent1"/>
    </w:rPr>
  </w:style>
  <w:style w:type="character" w:styleId="Utheving">
    <w:name w:val="Emphasis"/>
    <w:basedOn w:val="Standardskriftforavsnitt"/>
    <w:uiPriority w:val="20"/>
    <w:qFormat/>
    <w:rsid w:val="00CA011B"/>
    <w:rPr>
      <w:i/>
      <w:iCs/>
    </w:rPr>
  </w:style>
  <w:style w:type="paragraph" w:styleId="Overskriftforinnholdsfortegnelse">
    <w:name w:val="TOC Heading"/>
    <w:basedOn w:val="Overskrift1"/>
    <w:next w:val="Normal"/>
    <w:uiPriority w:val="39"/>
    <w:unhideWhenUsed/>
    <w:qFormat/>
    <w:rsid w:val="00C352F7"/>
    <w:pPr>
      <w:keepLines/>
      <w:spacing w:after="0" w:line="259" w:lineRule="auto"/>
      <w:outlineLvl w:val="9"/>
    </w:pPr>
    <w:rPr>
      <w:b w:val="0"/>
      <w:bCs w:val="0"/>
      <w:color w:val="365F91" w:themeColor="accent1" w:themeShade="BF"/>
      <w:kern w:val="0"/>
      <w:lang w:val="nb-NO" w:eastAsia="nb-NO"/>
    </w:rPr>
  </w:style>
  <w:style w:type="paragraph" w:styleId="INNH2">
    <w:name w:val="toc 2"/>
    <w:basedOn w:val="Normal"/>
    <w:next w:val="Normal"/>
    <w:autoRedefine/>
    <w:uiPriority w:val="39"/>
    <w:unhideWhenUsed/>
    <w:rsid w:val="00C352F7"/>
    <w:pPr>
      <w:spacing w:after="100"/>
      <w:ind w:left="240"/>
    </w:pPr>
  </w:style>
  <w:style w:type="character" w:styleId="Hyperkobling">
    <w:name w:val="Hyperlink"/>
    <w:basedOn w:val="Standardskriftforavsnitt"/>
    <w:uiPriority w:val="99"/>
    <w:unhideWhenUsed/>
    <w:rsid w:val="00C352F7"/>
    <w:rPr>
      <w:color w:val="0000FF" w:themeColor="hyperlink"/>
      <w:u w:val="single"/>
    </w:rPr>
  </w:style>
  <w:style w:type="paragraph" w:styleId="INNH1">
    <w:name w:val="toc 1"/>
    <w:basedOn w:val="Normal"/>
    <w:next w:val="Normal"/>
    <w:autoRedefine/>
    <w:uiPriority w:val="39"/>
    <w:unhideWhenUsed/>
    <w:rsid w:val="004B1D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58513">
      <w:bodyDiv w:val="1"/>
      <w:marLeft w:val="0"/>
      <w:marRight w:val="0"/>
      <w:marTop w:val="900"/>
      <w:marBottom w:val="0"/>
      <w:divBdr>
        <w:top w:val="none" w:sz="0" w:space="0" w:color="auto"/>
        <w:left w:val="none" w:sz="0" w:space="0" w:color="auto"/>
        <w:bottom w:val="none" w:sz="0" w:space="0" w:color="auto"/>
        <w:right w:val="none" w:sz="0" w:space="0" w:color="auto"/>
      </w:divBdr>
      <w:divsChild>
        <w:div w:id="1358117736">
          <w:marLeft w:val="0"/>
          <w:marRight w:val="0"/>
          <w:marTop w:val="0"/>
          <w:marBottom w:val="0"/>
          <w:divBdr>
            <w:top w:val="none" w:sz="0" w:space="0" w:color="auto"/>
            <w:left w:val="none" w:sz="0" w:space="0" w:color="auto"/>
            <w:bottom w:val="none" w:sz="0" w:space="0" w:color="auto"/>
            <w:right w:val="none" w:sz="0" w:space="0" w:color="auto"/>
          </w:divBdr>
          <w:divsChild>
            <w:div w:id="1793397820">
              <w:marLeft w:val="0"/>
              <w:marRight w:val="0"/>
              <w:marTop w:val="0"/>
              <w:marBottom w:val="0"/>
              <w:divBdr>
                <w:top w:val="none" w:sz="0" w:space="0" w:color="auto"/>
                <w:left w:val="none" w:sz="0" w:space="0" w:color="auto"/>
                <w:bottom w:val="none" w:sz="0" w:space="0" w:color="auto"/>
                <w:right w:val="none" w:sz="0" w:space="0" w:color="auto"/>
              </w:divBdr>
              <w:divsChild>
                <w:div w:id="1449469761">
                  <w:marLeft w:val="0"/>
                  <w:marRight w:val="0"/>
                  <w:marTop w:val="0"/>
                  <w:marBottom w:val="0"/>
                  <w:divBdr>
                    <w:top w:val="none" w:sz="0" w:space="0" w:color="auto"/>
                    <w:left w:val="none" w:sz="0" w:space="0" w:color="auto"/>
                    <w:bottom w:val="none" w:sz="0" w:space="0" w:color="auto"/>
                    <w:right w:val="none" w:sz="0" w:space="0" w:color="auto"/>
                  </w:divBdr>
                  <w:divsChild>
                    <w:div w:id="771901043">
                      <w:marLeft w:val="2"/>
                      <w:marRight w:val="2"/>
                      <w:marTop w:val="0"/>
                      <w:marBottom w:val="0"/>
                      <w:divBdr>
                        <w:top w:val="none" w:sz="0" w:space="0" w:color="auto"/>
                        <w:left w:val="none" w:sz="0" w:space="0" w:color="auto"/>
                        <w:bottom w:val="none" w:sz="0" w:space="0" w:color="auto"/>
                        <w:right w:val="none" w:sz="0" w:space="0" w:color="auto"/>
                      </w:divBdr>
                      <w:divsChild>
                        <w:div w:id="103068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46050">
      <w:bodyDiv w:val="1"/>
      <w:marLeft w:val="0"/>
      <w:marRight w:val="0"/>
      <w:marTop w:val="900"/>
      <w:marBottom w:val="0"/>
      <w:divBdr>
        <w:top w:val="none" w:sz="0" w:space="0" w:color="auto"/>
        <w:left w:val="none" w:sz="0" w:space="0" w:color="auto"/>
        <w:bottom w:val="none" w:sz="0" w:space="0" w:color="auto"/>
        <w:right w:val="none" w:sz="0" w:space="0" w:color="auto"/>
      </w:divBdr>
      <w:divsChild>
        <w:div w:id="2019385329">
          <w:marLeft w:val="0"/>
          <w:marRight w:val="0"/>
          <w:marTop w:val="0"/>
          <w:marBottom w:val="0"/>
          <w:divBdr>
            <w:top w:val="none" w:sz="0" w:space="0" w:color="auto"/>
            <w:left w:val="none" w:sz="0" w:space="0" w:color="auto"/>
            <w:bottom w:val="none" w:sz="0" w:space="0" w:color="auto"/>
            <w:right w:val="none" w:sz="0" w:space="0" w:color="auto"/>
          </w:divBdr>
          <w:divsChild>
            <w:div w:id="865869609">
              <w:marLeft w:val="0"/>
              <w:marRight w:val="0"/>
              <w:marTop w:val="0"/>
              <w:marBottom w:val="0"/>
              <w:divBdr>
                <w:top w:val="none" w:sz="0" w:space="0" w:color="auto"/>
                <w:left w:val="none" w:sz="0" w:space="0" w:color="auto"/>
                <w:bottom w:val="none" w:sz="0" w:space="0" w:color="auto"/>
                <w:right w:val="none" w:sz="0" w:space="0" w:color="auto"/>
              </w:divBdr>
              <w:divsChild>
                <w:div w:id="895117781">
                  <w:marLeft w:val="0"/>
                  <w:marRight w:val="0"/>
                  <w:marTop w:val="0"/>
                  <w:marBottom w:val="0"/>
                  <w:divBdr>
                    <w:top w:val="none" w:sz="0" w:space="0" w:color="auto"/>
                    <w:left w:val="none" w:sz="0" w:space="0" w:color="auto"/>
                    <w:bottom w:val="none" w:sz="0" w:space="0" w:color="auto"/>
                    <w:right w:val="none" w:sz="0" w:space="0" w:color="auto"/>
                  </w:divBdr>
                  <w:divsChild>
                    <w:div w:id="721367892">
                      <w:marLeft w:val="2"/>
                      <w:marRight w:val="2"/>
                      <w:marTop w:val="0"/>
                      <w:marBottom w:val="0"/>
                      <w:divBdr>
                        <w:top w:val="none" w:sz="0" w:space="0" w:color="auto"/>
                        <w:left w:val="none" w:sz="0" w:space="0" w:color="auto"/>
                        <w:bottom w:val="none" w:sz="0" w:space="0" w:color="auto"/>
                        <w:right w:val="none" w:sz="0" w:space="0" w:color="auto"/>
                      </w:divBdr>
                      <w:divsChild>
                        <w:div w:id="13676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630410">
      <w:bodyDiv w:val="1"/>
      <w:marLeft w:val="0"/>
      <w:marRight w:val="0"/>
      <w:marTop w:val="900"/>
      <w:marBottom w:val="0"/>
      <w:divBdr>
        <w:top w:val="none" w:sz="0" w:space="0" w:color="auto"/>
        <w:left w:val="none" w:sz="0" w:space="0" w:color="auto"/>
        <w:bottom w:val="none" w:sz="0" w:space="0" w:color="auto"/>
        <w:right w:val="none" w:sz="0" w:space="0" w:color="auto"/>
      </w:divBdr>
      <w:divsChild>
        <w:div w:id="1646739359">
          <w:marLeft w:val="0"/>
          <w:marRight w:val="0"/>
          <w:marTop w:val="0"/>
          <w:marBottom w:val="0"/>
          <w:divBdr>
            <w:top w:val="none" w:sz="0" w:space="0" w:color="auto"/>
            <w:left w:val="none" w:sz="0" w:space="0" w:color="auto"/>
            <w:bottom w:val="none" w:sz="0" w:space="0" w:color="auto"/>
            <w:right w:val="none" w:sz="0" w:space="0" w:color="auto"/>
          </w:divBdr>
          <w:divsChild>
            <w:div w:id="1619293255">
              <w:marLeft w:val="0"/>
              <w:marRight w:val="0"/>
              <w:marTop w:val="0"/>
              <w:marBottom w:val="0"/>
              <w:divBdr>
                <w:top w:val="none" w:sz="0" w:space="0" w:color="auto"/>
                <w:left w:val="none" w:sz="0" w:space="0" w:color="auto"/>
                <w:bottom w:val="none" w:sz="0" w:space="0" w:color="auto"/>
                <w:right w:val="none" w:sz="0" w:space="0" w:color="auto"/>
              </w:divBdr>
              <w:divsChild>
                <w:div w:id="1510871677">
                  <w:marLeft w:val="0"/>
                  <w:marRight w:val="0"/>
                  <w:marTop w:val="0"/>
                  <w:marBottom w:val="0"/>
                  <w:divBdr>
                    <w:top w:val="none" w:sz="0" w:space="0" w:color="auto"/>
                    <w:left w:val="none" w:sz="0" w:space="0" w:color="auto"/>
                    <w:bottom w:val="none" w:sz="0" w:space="0" w:color="auto"/>
                    <w:right w:val="none" w:sz="0" w:space="0" w:color="auto"/>
                  </w:divBdr>
                  <w:divsChild>
                    <w:div w:id="1950307526">
                      <w:marLeft w:val="2"/>
                      <w:marRight w:val="2"/>
                      <w:marTop w:val="0"/>
                      <w:marBottom w:val="0"/>
                      <w:divBdr>
                        <w:top w:val="none" w:sz="0" w:space="0" w:color="auto"/>
                        <w:left w:val="none" w:sz="0" w:space="0" w:color="auto"/>
                        <w:bottom w:val="none" w:sz="0" w:space="0" w:color="auto"/>
                        <w:right w:val="none" w:sz="0" w:space="0" w:color="auto"/>
                      </w:divBdr>
                      <w:divsChild>
                        <w:div w:id="6438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446378">
      <w:bodyDiv w:val="1"/>
      <w:marLeft w:val="0"/>
      <w:marRight w:val="0"/>
      <w:marTop w:val="900"/>
      <w:marBottom w:val="0"/>
      <w:divBdr>
        <w:top w:val="none" w:sz="0" w:space="0" w:color="auto"/>
        <w:left w:val="none" w:sz="0" w:space="0" w:color="auto"/>
        <w:bottom w:val="none" w:sz="0" w:space="0" w:color="auto"/>
        <w:right w:val="none" w:sz="0" w:space="0" w:color="auto"/>
      </w:divBdr>
      <w:divsChild>
        <w:div w:id="1070227839">
          <w:marLeft w:val="0"/>
          <w:marRight w:val="0"/>
          <w:marTop w:val="0"/>
          <w:marBottom w:val="0"/>
          <w:divBdr>
            <w:top w:val="none" w:sz="0" w:space="0" w:color="auto"/>
            <w:left w:val="none" w:sz="0" w:space="0" w:color="auto"/>
            <w:bottom w:val="none" w:sz="0" w:space="0" w:color="auto"/>
            <w:right w:val="none" w:sz="0" w:space="0" w:color="auto"/>
          </w:divBdr>
          <w:divsChild>
            <w:div w:id="1691101172">
              <w:marLeft w:val="0"/>
              <w:marRight w:val="0"/>
              <w:marTop w:val="0"/>
              <w:marBottom w:val="0"/>
              <w:divBdr>
                <w:top w:val="none" w:sz="0" w:space="0" w:color="auto"/>
                <w:left w:val="none" w:sz="0" w:space="0" w:color="auto"/>
                <w:bottom w:val="none" w:sz="0" w:space="0" w:color="auto"/>
                <w:right w:val="none" w:sz="0" w:space="0" w:color="auto"/>
              </w:divBdr>
              <w:divsChild>
                <w:div w:id="1179391390">
                  <w:marLeft w:val="0"/>
                  <w:marRight w:val="0"/>
                  <w:marTop w:val="0"/>
                  <w:marBottom w:val="0"/>
                  <w:divBdr>
                    <w:top w:val="none" w:sz="0" w:space="0" w:color="auto"/>
                    <w:left w:val="none" w:sz="0" w:space="0" w:color="auto"/>
                    <w:bottom w:val="none" w:sz="0" w:space="0" w:color="auto"/>
                    <w:right w:val="none" w:sz="0" w:space="0" w:color="auto"/>
                  </w:divBdr>
                  <w:divsChild>
                    <w:div w:id="628901685">
                      <w:marLeft w:val="2"/>
                      <w:marRight w:val="2"/>
                      <w:marTop w:val="0"/>
                      <w:marBottom w:val="0"/>
                      <w:divBdr>
                        <w:top w:val="none" w:sz="0" w:space="0" w:color="auto"/>
                        <w:left w:val="none" w:sz="0" w:space="0" w:color="auto"/>
                        <w:bottom w:val="none" w:sz="0" w:space="0" w:color="auto"/>
                        <w:right w:val="none" w:sz="0" w:space="0" w:color="auto"/>
                      </w:divBdr>
                      <w:divsChild>
                        <w:div w:id="764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327853">
      <w:bodyDiv w:val="1"/>
      <w:marLeft w:val="0"/>
      <w:marRight w:val="0"/>
      <w:marTop w:val="900"/>
      <w:marBottom w:val="0"/>
      <w:divBdr>
        <w:top w:val="none" w:sz="0" w:space="0" w:color="auto"/>
        <w:left w:val="none" w:sz="0" w:space="0" w:color="auto"/>
        <w:bottom w:val="none" w:sz="0" w:space="0" w:color="auto"/>
        <w:right w:val="none" w:sz="0" w:space="0" w:color="auto"/>
      </w:divBdr>
      <w:divsChild>
        <w:div w:id="919826643">
          <w:marLeft w:val="0"/>
          <w:marRight w:val="0"/>
          <w:marTop w:val="0"/>
          <w:marBottom w:val="0"/>
          <w:divBdr>
            <w:top w:val="none" w:sz="0" w:space="0" w:color="auto"/>
            <w:left w:val="none" w:sz="0" w:space="0" w:color="auto"/>
            <w:bottom w:val="none" w:sz="0" w:space="0" w:color="auto"/>
            <w:right w:val="none" w:sz="0" w:space="0" w:color="auto"/>
          </w:divBdr>
          <w:divsChild>
            <w:div w:id="1843353030">
              <w:marLeft w:val="0"/>
              <w:marRight w:val="0"/>
              <w:marTop w:val="0"/>
              <w:marBottom w:val="0"/>
              <w:divBdr>
                <w:top w:val="none" w:sz="0" w:space="0" w:color="auto"/>
                <w:left w:val="none" w:sz="0" w:space="0" w:color="auto"/>
                <w:bottom w:val="none" w:sz="0" w:space="0" w:color="auto"/>
                <w:right w:val="none" w:sz="0" w:space="0" w:color="auto"/>
              </w:divBdr>
              <w:divsChild>
                <w:div w:id="679236083">
                  <w:marLeft w:val="0"/>
                  <w:marRight w:val="0"/>
                  <w:marTop w:val="0"/>
                  <w:marBottom w:val="0"/>
                  <w:divBdr>
                    <w:top w:val="none" w:sz="0" w:space="0" w:color="auto"/>
                    <w:left w:val="none" w:sz="0" w:space="0" w:color="auto"/>
                    <w:bottom w:val="none" w:sz="0" w:space="0" w:color="auto"/>
                    <w:right w:val="none" w:sz="0" w:space="0" w:color="auto"/>
                  </w:divBdr>
                  <w:divsChild>
                    <w:div w:id="1214737293">
                      <w:marLeft w:val="2"/>
                      <w:marRight w:val="2"/>
                      <w:marTop w:val="0"/>
                      <w:marBottom w:val="0"/>
                      <w:divBdr>
                        <w:top w:val="none" w:sz="0" w:space="0" w:color="auto"/>
                        <w:left w:val="none" w:sz="0" w:space="0" w:color="auto"/>
                        <w:bottom w:val="none" w:sz="0" w:space="0" w:color="auto"/>
                        <w:right w:val="none" w:sz="0" w:space="0" w:color="auto"/>
                      </w:divBdr>
                      <w:divsChild>
                        <w:div w:id="9000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7863</Words>
  <Characters>41674</Characters>
  <Application>Microsoft Office Word</Application>
  <DocSecurity>4</DocSecurity>
  <Lines>347</Lines>
  <Paragraphs>98</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Elfrid Boine</dc:creator>
  <cp:lastModifiedBy>Heidi R. Lindi</cp:lastModifiedBy>
  <cp:revision>2</cp:revision>
  <cp:lastPrinted>2018-05-09T05:49:00Z</cp:lastPrinted>
  <dcterms:created xsi:type="dcterms:W3CDTF">2018-05-15T09:35:00Z</dcterms:created>
  <dcterms:modified xsi:type="dcterms:W3CDTF">2018-05-15T09:35:00Z</dcterms:modified>
</cp:coreProperties>
</file>